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2E" w:rsidRDefault="001E322E" w:rsidP="001E322E">
      <w:pPr>
        <w:pStyle w:val="Style5"/>
        <w:widowControl/>
        <w:spacing w:line="240" w:lineRule="auto"/>
        <w:rPr>
          <w:rStyle w:val="FontStyle42"/>
          <w:spacing w:val="70"/>
        </w:rPr>
      </w:pPr>
    </w:p>
    <w:p w:rsidR="001E322E" w:rsidRDefault="001E322E" w:rsidP="001E322E">
      <w:pPr>
        <w:pStyle w:val="Style5"/>
        <w:widowControl/>
        <w:spacing w:line="240" w:lineRule="auto"/>
        <w:rPr>
          <w:rStyle w:val="FontStyle42"/>
          <w:spacing w:val="70"/>
        </w:rPr>
      </w:pPr>
    </w:p>
    <w:p w:rsidR="001E322E" w:rsidRDefault="001E322E" w:rsidP="00AF30CC">
      <w:pPr>
        <w:pStyle w:val="Style5"/>
        <w:widowControl/>
        <w:spacing w:line="240" w:lineRule="auto"/>
        <w:jc w:val="both"/>
        <w:rPr>
          <w:rStyle w:val="FontStyle42"/>
          <w:spacing w:val="70"/>
        </w:rPr>
      </w:pPr>
    </w:p>
    <w:p w:rsidR="00AF30CC" w:rsidRDefault="00AF30CC" w:rsidP="001E322E">
      <w:pPr>
        <w:pStyle w:val="Style10"/>
        <w:widowControl/>
        <w:tabs>
          <w:tab w:val="left" w:pos="1301"/>
        </w:tabs>
        <w:spacing w:line="276" w:lineRule="auto"/>
        <w:ind w:firstLine="709"/>
        <w:rPr>
          <w:rStyle w:val="FontStyle37"/>
          <w:sz w:val="28"/>
          <w:szCs w:val="28"/>
        </w:rPr>
      </w:pPr>
    </w:p>
    <w:p w:rsidR="00AF30CC" w:rsidRDefault="00AF30CC" w:rsidP="001E322E">
      <w:pPr>
        <w:pStyle w:val="Style10"/>
        <w:widowControl/>
        <w:tabs>
          <w:tab w:val="left" w:pos="1301"/>
        </w:tabs>
        <w:spacing w:line="276" w:lineRule="auto"/>
        <w:ind w:firstLine="709"/>
        <w:rPr>
          <w:rStyle w:val="FontStyle37"/>
          <w:sz w:val="28"/>
          <w:szCs w:val="28"/>
        </w:rPr>
      </w:pPr>
    </w:p>
    <w:p w:rsidR="00AF30CC" w:rsidRDefault="00AF30CC" w:rsidP="001E322E">
      <w:pPr>
        <w:pStyle w:val="Style10"/>
        <w:widowControl/>
        <w:tabs>
          <w:tab w:val="left" w:pos="1301"/>
        </w:tabs>
        <w:spacing w:line="276" w:lineRule="auto"/>
        <w:ind w:firstLine="709"/>
        <w:rPr>
          <w:rStyle w:val="FontStyle37"/>
          <w:sz w:val="28"/>
          <w:szCs w:val="28"/>
        </w:rPr>
      </w:pPr>
      <w:r w:rsidRPr="00AF30CC">
        <w:rPr>
          <w:rStyle w:val="FontStyle37"/>
          <w:noProof/>
          <w:sz w:val="28"/>
          <w:szCs w:val="28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o.sedunova\Desktop\2023-2024 учебный год\ШСП 23-24\1 стр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sedunova\Desktop\2023-2024 учебный год\ШСП 23-24\1 стр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0CC" w:rsidRDefault="00AF30CC" w:rsidP="001E322E">
      <w:pPr>
        <w:pStyle w:val="Style10"/>
        <w:widowControl/>
        <w:tabs>
          <w:tab w:val="left" w:pos="1301"/>
        </w:tabs>
        <w:spacing w:line="276" w:lineRule="auto"/>
        <w:ind w:firstLine="709"/>
        <w:rPr>
          <w:rStyle w:val="FontStyle37"/>
          <w:sz w:val="28"/>
          <w:szCs w:val="28"/>
        </w:rPr>
      </w:pPr>
    </w:p>
    <w:p w:rsidR="00AF30CC" w:rsidRDefault="00AF30CC" w:rsidP="001E322E">
      <w:pPr>
        <w:pStyle w:val="Style10"/>
        <w:widowControl/>
        <w:tabs>
          <w:tab w:val="left" w:pos="1301"/>
        </w:tabs>
        <w:spacing w:line="276" w:lineRule="auto"/>
        <w:ind w:firstLine="709"/>
        <w:rPr>
          <w:rStyle w:val="FontStyle37"/>
          <w:sz w:val="28"/>
          <w:szCs w:val="28"/>
        </w:rPr>
      </w:pPr>
    </w:p>
    <w:p w:rsidR="00AF30CC" w:rsidRDefault="00AF30CC" w:rsidP="00AF30CC">
      <w:pPr>
        <w:pStyle w:val="Style10"/>
        <w:widowControl/>
        <w:tabs>
          <w:tab w:val="left" w:pos="1301"/>
        </w:tabs>
        <w:spacing w:line="276" w:lineRule="auto"/>
        <w:ind w:firstLine="0"/>
        <w:rPr>
          <w:rStyle w:val="FontStyle37"/>
          <w:sz w:val="28"/>
          <w:szCs w:val="28"/>
        </w:rPr>
      </w:pPr>
      <w:bookmarkStart w:id="0" w:name="_GoBack"/>
      <w:bookmarkEnd w:id="0"/>
    </w:p>
    <w:p w:rsidR="001E322E" w:rsidRDefault="001E322E" w:rsidP="001E322E">
      <w:pPr>
        <w:pStyle w:val="Style10"/>
        <w:widowControl/>
        <w:tabs>
          <w:tab w:val="left" w:pos="1301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lastRenderedPageBreak/>
        <w:br/>
        <w:t>примирения в образовательных организациях на территории Архангельской</w:t>
      </w:r>
      <w:r>
        <w:rPr>
          <w:rStyle w:val="FontStyle37"/>
          <w:sz w:val="28"/>
          <w:szCs w:val="28"/>
        </w:rPr>
        <w:br/>
        <w:t>области, и утверждается руководителем образовательной организации.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Вопросы, требующие дополнительного регулирования, не предусмотренные настоящим Примерным положением, также могут быть по инициативе образовательной организации определены Положением о службе примирения в образовательной организации, либо иными локальными нормативными актами образовательной организации.</w:t>
      </w:r>
    </w:p>
    <w:p w:rsidR="001E322E" w:rsidRDefault="001E322E" w:rsidP="001E322E">
      <w:pPr>
        <w:pStyle w:val="Style10"/>
        <w:widowControl/>
        <w:numPr>
          <w:ilvl w:val="0"/>
          <w:numId w:val="2"/>
        </w:numPr>
        <w:tabs>
          <w:tab w:val="left" w:pos="1430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Служба примирения осуществляет свою деятельность в соответствии с Федеральным законом № 273-ФЗ от 29 декабря 2012 года «Об образовании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Федеральным законом от 27 июля 2006 года № 152-ФЗ «О персональных данных», Указом Президента Российской Федерации от 29 мая 2017 года </w:t>
      </w:r>
      <w:r>
        <w:rPr>
          <w:rStyle w:val="FontStyle37"/>
          <w:spacing w:val="20"/>
          <w:sz w:val="28"/>
          <w:szCs w:val="28"/>
        </w:rPr>
        <w:t xml:space="preserve">№240 </w:t>
      </w:r>
      <w:r>
        <w:rPr>
          <w:rStyle w:val="FontStyle37"/>
          <w:sz w:val="28"/>
          <w:szCs w:val="28"/>
        </w:rPr>
        <w:t>«Об объявлении в Российской Федерации Десятилетия детства», Указом Президента Российской Федерации от 17 мая 2023 года № 358 «О Стратегии комплексной безопасности детей в Российской Федерации на период до   2030 года», распоряжением Правительства Российской Федерации от 29 мая 2015 года № 996-р «Об утверждении Стратегии развития воспитания в Российской Федерации на период до 2025 года», областным законом от       19 октября 2006 года № 251-внеоч.-03 «О профилактике безнадзорности и правонарушений несовершеннолетних в Архангельской области», а также Соглашением о межведомственном сотрудничестве в развитии дружественного к детям правосудия в сфере уголовного судопроизводства в Архангельской области от 21 мая 2019 года.</w:t>
      </w:r>
    </w:p>
    <w:p w:rsidR="001E322E" w:rsidRDefault="001E322E" w:rsidP="001E322E">
      <w:pPr>
        <w:pStyle w:val="Style10"/>
        <w:widowControl/>
        <w:numPr>
          <w:ilvl w:val="0"/>
          <w:numId w:val="2"/>
        </w:numPr>
        <w:tabs>
          <w:tab w:val="left" w:pos="1430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При организации и осуществлении деятельности службы примирения используются следующие понятия: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восстановительный подход - решение конфликтных/криминальных ситуаций путем восстановления отношений сторон в докризисном состоянии;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восстановительная программа - организация встречи участников конфликтной/криминальной ситуации с участием службы примирения с целью обсуждения ситуации, возможности ее урегулирования и достижения соглашения о способах разрешении проблем, заглаживания причиненного вреда, а также предотвращения повторения подобных ситуаций (восстановительная программа предусматривает проведение предварительных встреч с участниками конфликтной / криминальной ситуации и встречу сторон);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lastRenderedPageBreak/>
        <w:t>куратор (руководитель) службы примирения - прошедший специальное обучение сотрудник образовательной организации, осуществляющий руководство деятельностью службы примирения в образовательной организации;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члены службы примирения - прошедшие специальное обучение сотрудники образовательной организации, обучающиеся и их родители (законные представители);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ведущий восстановительных программ - куратор (руководитель) или член службы примирения;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семейная конференция - форма семейных восстановительных программ путем проведения групповой встречи членов семьи, близкого окружения несовершеннолетнего с целью решения проблемы ребенка;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восстановительная медиация - форма восстановительных программ путем проведения встречи сторон конфликтной / криминальной ситуации с целью решения ситуации силами сторон;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круг сообщества - форма восстановительных программ путем проведения групповой встречи всех лиц, заинтересованных в решении возникшей перед группой конфликтной / проблемной ситуации;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иные восстановительные программы - мероприятия с использованием элементов восстановительного подхода с целью передачи ответственности за решение проблемы непосредственно участникам конфликтной/ проблемной ситуации.</w:t>
      </w:r>
    </w:p>
    <w:p w:rsidR="001E322E" w:rsidRDefault="001E322E" w:rsidP="001E322E">
      <w:pPr>
        <w:pStyle w:val="Style7"/>
        <w:widowControl/>
        <w:spacing w:line="276" w:lineRule="auto"/>
        <w:ind w:firstLine="709"/>
        <w:jc w:val="center"/>
        <w:rPr>
          <w:rStyle w:val="FontStyle42"/>
          <w:b w:val="0"/>
          <w:bCs w:val="0"/>
          <w:sz w:val="28"/>
          <w:szCs w:val="28"/>
        </w:rPr>
      </w:pPr>
      <w:r>
        <w:rPr>
          <w:rStyle w:val="FontStyle42"/>
        </w:rPr>
        <w:t>2. Цели и задачи службы примирения</w:t>
      </w:r>
    </w:p>
    <w:p w:rsidR="001E322E" w:rsidRDefault="001E322E" w:rsidP="001E322E">
      <w:pPr>
        <w:pStyle w:val="Style7"/>
        <w:widowControl/>
        <w:spacing w:line="276" w:lineRule="auto"/>
        <w:ind w:firstLine="709"/>
        <w:jc w:val="center"/>
        <w:rPr>
          <w:rStyle w:val="FontStyle42"/>
          <w:b w:val="0"/>
          <w:bCs w:val="0"/>
          <w:sz w:val="28"/>
          <w:szCs w:val="28"/>
        </w:rPr>
      </w:pPr>
    </w:p>
    <w:p w:rsidR="001E322E" w:rsidRDefault="001E322E" w:rsidP="001E322E">
      <w:pPr>
        <w:pStyle w:val="Style10"/>
        <w:widowControl/>
        <w:tabs>
          <w:tab w:val="left" w:pos="1459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2.1.</w:t>
      </w:r>
      <w:r>
        <w:rPr>
          <w:rStyle w:val="FontStyle37"/>
          <w:sz w:val="28"/>
          <w:szCs w:val="28"/>
        </w:rPr>
        <w:tab/>
        <w:t>Служба примирения создается в следующих целях:</w:t>
      </w:r>
    </w:p>
    <w:p w:rsidR="001E322E" w:rsidRDefault="001E322E" w:rsidP="001E322E">
      <w:pPr>
        <w:pStyle w:val="Style10"/>
        <w:widowControl/>
        <w:tabs>
          <w:tab w:val="left" w:pos="1584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2.1.1.</w:t>
      </w:r>
      <w:r>
        <w:rPr>
          <w:rStyle w:val="FontStyle37"/>
          <w:sz w:val="28"/>
          <w:szCs w:val="28"/>
        </w:rPr>
        <w:tab/>
        <w:t>распространения в образовательной организации практики</w:t>
      </w:r>
      <w:r>
        <w:rPr>
          <w:rStyle w:val="FontStyle37"/>
          <w:sz w:val="28"/>
          <w:szCs w:val="28"/>
        </w:rPr>
        <w:br/>
        <w:t>конструктивного разрешения конфликтных (проблемных) ситуаций,</w:t>
      </w:r>
      <w:r>
        <w:rPr>
          <w:rStyle w:val="FontStyle37"/>
          <w:sz w:val="28"/>
          <w:szCs w:val="28"/>
        </w:rPr>
        <w:br/>
        <w:t>возникающих между участниками образовательного процесса;</w:t>
      </w:r>
    </w:p>
    <w:p w:rsidR="001E322E" w:rsidRDefault="001E322E" w:rsidP="001E322E">
      <w:pPr>
        <w:pStyle w:val="Style10"/>
        <w:widowControl/>
        <w:tabs>
          <w:tab w:val="left" w:pos="1426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2.1.2.</w:t>
      </w:r>
      <w:r>
        <w:rPr>
          <w:rStyle w:val="FontStyle37"/>
          <w:sz w:val="28"/>
          <w:szCs w:val="28"/>
        </w:rPr>
        <w:tab/>
        <w:t>оказания помощи участникам образовательного процесса</w:t>
      </w:r>
      <w:r>
        <w:rPr>
          <w:rStyle w:val="FontStyle37"/>
          <w:sz w:val="28"/>
          <w:szCs w:val="28"/>
        </w:rPr>
        <w:br/>
        <w:t>в разрешении конфликтных / криминальных ситуаций на основе</w:t>
      </w:r>
      <w:r>
        <w:rPr>
          <w:rStyle w:val="FontStyle37"/>
          <w:sz w:val="28"/>
          <w:szCs w:val="28"/>
        </w:rPr>
        <w:br/>
        <w:t>восстановительного подхода;</w:t>
      </w:r>
    </w:p>
    <w:p w:rsidR="001E322E" w:rsidRDefault="001E322E" w:rsidP="001E322E">
      <w:pPr>
        <w:pStyle w:val="Style10"/>
        <w:widowControl/>
        <w:tabs>
          <w:tab w:val="left" w:pos="1757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2.1.3.</w:t>
      </w:r>
      <w:r>
        <w:rPr>
          <w:rStyle w:val="FontStyle37"/>
          <w:sz w:val="28"/>
          <w:szCs w:val="28"/>
        </w:rPr>
        <w:tab/>
        <w:t>воспитания культуры поведения при возникновении</w:t>
      </w:r>
      <w:r>
        <w:rPr>
          <w:rStyle w:val="FontStyle37"/>
          <w:sz w:val="28"/>
          <w:szCs w:val="28"/>
        </w:rPr>
        <w:br/>
        <w:t>конфликтных/криминальных ситуаций на основе взаимного уважения,</w:t>
      </w:r>
      <w:r>
        <w:rPr>
          <w:rStyle w:val="FontStyle37"/>
          <w:sz w:val="28"/>
          <w:szCs w:val="28"/>
        </w:rPr>
        <w:br/>
        <w:t>понимания и признания права каждой личности на реализацию своих прав</w:t>
      </w:r>
      <w:r>
        <w:rPr>
          <w:rStyle w:val="FontStyle37"/>
          <w:sz w:val="28"/>
          <w:szCs w:val="28"/>
        </w:rPr>
        <w:br/>
        <w:t>и защиту своих интересов без причинения ущерба правам и охраняемым</w:t>
      </w:r>
      <w:r>
        <w:rPr>
          <w:rStyle w:val="FontStyle37"/>
          <w:sz w:val="28"/>
          <w:szCs w:val="28"/>
        </w:rPr>
        <w:br/>
        <w:t>законом интересам иных лиц;</w:t>
      </w:r>
    </w:p>
    <w:p w:rsidR="001E322E" w:rsidRDefault="001E322E" w:rsidP="001E322E">
      <w:pPr>
        <w:pStyle w:val="Style10"/>
        <w:widowControl/>
        <w:tabs>
          <w:tab w:val="left" w:pos="1570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2.1.4.</w:t>
      </w:r>
      <w:r>
        <w:rPr>
          <w:rStyle w:val="FontStyle37"/>
          <w:sz w:val="28"/>
          <w:szCs w:val="28"/>
        </w:rPr>
        <w:tab/>
        <w:t>профилактики противоправного поведения, правонарушений</w:t>
      </w:r>
      <w:r>
        <w:rPr>
          <w:rStyle w:val="FontStyle37"/>
          <w:sz w:val="28"/>
          <w:szCs w:val="28"/>
        </w:rPr>
        <w:br/>
        <w:t>и преступлений несовершеннолетних.</w:t>
      </w:r>
    </w:p>
    <w:p w:rsidR="001E322E" w:rsidRDefault="001E322E" w:rsidP="001E322E">
      <w:pPr>
        <w:pStyle w:val="Style10"/>
        <w:widowControl/>
        <w:tabs>
          <w:tab w:val="left" w:pos="1224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2.2.</w:t>
      </w:r>
      <w:r>
        <w:rPr>
          <w:rStyle w:val="FontStyle37"/>
          <w:sz w:val="28"/>
          <w:szCs w:val="28"/>
        </w:rPr>
        <w:tab/>
        <w:t>Служба примирения реализует следующие задачи:</w:t>
      </w:r>
    </w:p>
    <w:p w:rsidR="001E322E" w:rsidRDefault="001E322E" w:rsidP="001E322E">
      <w:pPr>
        <w:pStyle w:val="Style10"/>
        <w:widowControl/>
        <w:numPr>
          <w:ilvl w:val="0"/>
          <w:numId w:val="3"/>
        </w:numPr>
        <w:tabs>
          <w:tab w:val="left" w:pos="1435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lastRenderedPageBreak/>
        <w:t>информирование участников образовательного процесса об эффективности восстановительных технологий при разрешении проблемных, конфликтных / криминальных ситуаций;</w:t>
      </w:r>
    </w:p>
    <w:p w:rsidR="001E322E" w:rsidRDefault="001E322E" w:rsidP="001E322E">
      <w:pPr>
        <w:pStyle w:val="Style10"/>
        <w:widowControl/>
        <w:numPr>
          <w:ilvl w:val="0"/>
          <w:numId w:val="4"/>
        </w:numPr>
        <w:tabs>
          <w:tab w:val="left" w:pos="1435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обучение участников образовательного процесса конструктивным методам урегулирования конфликтов и формирования социальной ответственности;</w:t>
      </w:r>
    </w:p>
    <w:p w:rsidR="001E322E" w:rsidRDefault="001E322E" w:rsidP="001E322E">
      <w:pPr>
        <w:pStyle w:val="Style10"/>
        <w:widowControl/>
        <w:numPr>
          <w:ilvl w:val="0"/>
          <w:numId w:val="4"/>
        </w:numPr>
        <w:tabs>
          <w:tab w:val="left" w:pos="1435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формирование законопослушного поведения обучающихся;</w:t>
      </w:r>
    </w:p>
    <w:p w:rsidR="001E322E" w:rsidRDefault="001E322E" w:rsidP="001E322E">
      <w:pPr>
        <w:pStyle w:val="Style10"/>
        <w:widowControl/>
        <w:numPr>
          <w:ilvl w:val="0"/>
          <w:numId w:val="4"/>
        </w:numPr>
        <w:tabs>
          <w:tab w:val="left" w:pos="1435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проведение восстановительных программ (восстановительных медиаций, кругов сообщества, семейных конференций и др.) с участниками конфликтных/криминальных ситуаций.</w:t>
      </w:r>
    </w:p>
    <w:p w:rsidR="001E322E" w:rsidRDefault="001E322E" w:rsidP="001E322E">
      <w:pPr>
        <w:pStyle w:val="Style19"/>
        <w:widowControl/>
        <w:spacing w:before="91"/>
        <w:rPr>
          <w:rStyle w:val="FontStyle37"/>
          <w:sz w:val="28"/>
          <w:szCs w:val="28"/>
        </w:rPr>
      </w:pPr>
    </w:p>
    <w:p w:rsidR="001E322E" w:rsidRDefault="001E322E" w:rsidP="001E322E">
      <w:pPr>
        <w:pStyle w:val="Style19"/>
        <w:widowControl/>
        <w:jc w:val="center"/>
        <w:rPr>
          <w:rStyle w:val="FontStyle42"/>
        </w:rPr>
      </w:pPr>
      <w:r>
        <w:rPr>
          <w:rStyle w:val="FontStyle42"/>
        </w:rPr>
        <w:t>3. Принципы деятельности службы примирения</w:t>
      </w:r>
    </w:p>
    <w:p w:rsidR="001E322E" w:rsidRDefault="001E322E" w:rsidP="001E322E">
      <w:pPr>
        <w:pStyle w:val="Style19"/>
        <w:widowControl/>
        <w:jc w:val="center"/>
        <w:rPr>
          <w:rStyle w:val="FontStyle42"/>
        </w:rPr>
      </w:pPr>
    </w:p>
    <w:p w:rsidR="001E322E" w:rsidRDefault="001E322E" w:rsidP="001E322E">
      <w:pPr>
        <w:pStyle w:val="Style10"/>
        <w:widowControl/>
        <w:tabs>
          <w:tab w:val="left" w:pos="1421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3.1.</w:t>
      </w:r>
      <w:r>
        <w:rPr>
          <w:rStyle w:val="FontStyle37"/>
          <w:sz w:val="28"/>
          <w:szCs w:val="28"/>
        </w:rPr>
        <w:tab/>
        <w:t>Служба примирения при разрешении проблемных,</w:t>
      </w:r>
      <w:r>
        <w:rPr>
          <w:rStyle w:val="FontStyle37"/>
          <w:sz w:val="28"/>
          <w:szCs w:val="28"/>
        </w:rPr>
        <w:br/>
        <w:t>конфликтных / криминальных ситуаций обеспечивает соблюдение ценностей</w:t>
      </w:r>
      <w:r>
        <w:rPr>
          <w:rStyle w:val="FontStyle37"/>
          <w:sz w:val="28"/>
          <w:szCs w:val="28"/>
        </w:rPr>
        <w:br/>
        <w:t>восстановительного подхода, к которым относится следующее:</w:t>
      </w:r>
    </w:p>
    <w:p w:rsidR="001E322E" w:rsidRDefault="001E322E" w:rsidP="001E322E">
      <w:pPr>
        <w:pStyle w:val="Style10"/>
        <w:widowControl/>
        <w:numPr>
          <w:ilvl w:val="0"/>
          <w:numId w:val="5"/>
        </w:numPr>
        <w:tabs>
          <w:tab w:val="left" w:pos="102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восстановление у участников конфликтной / криминальной ситуации способности понимать (осознавать) свое положение и положение другого участника, переосмыслить сложившуюся ситуацию и исправить ее;</w:t>
      </w:r>
    </w:p>
    <w:p w:rsidR="001E322E" w:rsidRDefault="001E322E" w:rsidP="001E322E">
      <w:pPr>
        <w:pStyle w:val="Style10"/>
        <w:widowControl/>
        <w:numPr>
          <w:ilvl w:val="0"/>
          <w:numId w:val="5"/>
        </w:numPr>
        <w:tabs>
          <w:tab w:val="left" w:pos="102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ответственность обидчика перед пострадавшим (если в ситуации был обидчик), состоящая в необходимости заглаживания причиненного пострадавшему вреда (если был причинен вред) силами самого обидчика;</w:t>
      </w:r>
    </w:p>
    <w:p w:rsidR="001E322E" w:rsidRDefault="001E322E" w:rsidP="001E322E">
      <w:pPr>
        <w:pStyle w:val="Style10"/>
        <w:widowControl/>
        <w:numPr>
          <w:ilvl w:val="0"/>
          <w:numId w:val="5"/>
        </w:numPr>
        <w:tabs>
          <w:tab w:val="left" w:pos="102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восстановление прав и интересов (исцеление) пострадавшего (если в ситуации был пострадавший) в процессе заглаживания обидчиком причиненного пострадавшему вреда и ответов обидчика и его близкого окружения на вопросы, возникшие у пострадавшего;</w:t>
      </w:r>
    </w:p>
    <w:p w:rsidR="001E322E" w:rsidRDefault="001E322E" w:rsidP="001E322E">
      <w:pPr>
        <w:pStyle w:val="Style10"/>
        <w:widowControl/>
        <w:tabs>
          <w:tab w:val="left" w:pos="126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4)</w:t>
      </w:r>
      <w:r>
        <w:rPr>
          <w:rStyle w:val="FontStyle37"/>
          <w:sz w:val="28"/>
          <w:szCs w:val="28"/>
        </w:rPr>
        <w:tab/>
        <w:t>принятие участниками конфликтной / криминальной ситуации</w:t>
      </w:r>
      <w:r>
        <w:rPr>
          <w:rStyle w:val="FontStyle37"/>
          <w:sz w:val="28"/>
          <w:szCs w:val="28"/>
        </w:rPr>
        <w:br/>
        <w:t>на себя ответственности за ее урегулирование, исключающей насилие или</w:t>
      </w:r>
      <w:r>
        <w:rPr>
          <w:rStyle w:val="FontStyle37"/>
          <w:sz w:val="28"/>
          <w:szCs w:val="28"/>
        </w:rPr>
        <w:br/>
        <w:t>дальнейшее причинение вреда; прекращение взаимной вражды</w:t>
      </w:r>
      <w:r>
        <w:rPr>
          <w:rStyle w:val="FontStyle37"/>
          <w:sz w:val="28"/>
          <w:szCs w:val="28"/>
        </w:rPr>
        <w:br/>
        <w:t>и нормализация отношений;</w:t>
      </w:r>
    </w:p>
    <w:p w:rsidR="001E322E" w:rsidRDefault="001E322E" w:rsidP="001E322E">
      <w:pPr>
        <w:pStyle w:val="Style10"/>
        <w:widowControl/>
        <w:numPr>
          <w:ilvl w:val="0"/>
          <w:numId w:val="6"/>
        </w:numPr>
        <w:tabs>
          <w:tab w:val="left" w:pos="1133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планирование участниками конфликтной / криминальной ситуации своего будущего, позволяющего избежать повторения подобных ситуаций в дальнейшем, и формирование у них ответственного поведения;</w:t>
      </w:r>
    </w:p>
    <w:p w:rsidR="001E322E" w:rsidRDefault="001E322E" w:rsidP="001E322E">
      <w:pPr>
        <w:pStyle w:val="Style10"/>
        <w:widowControl/>
        <w:numPr>
          <w:ilvl w:val="0"/>
          <w:numId w:val="6"/>
        </w:numPr>
        <w:tabs>
          <w:tab w:val="left" w:pos="1133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помощь семьи и социального окружения (значимых людей) в актуализации у участников конфликтной / криминальной ситуации нравственных установок (ориентиров), отсутствие которых привело к конфликтной / криминальной ситуации, поддержка позитивных изменений со стороны семьи и социального окружения (значимых людей).</w:t>
      </w:r>
    </w:p>
    <w:p w:rsidR="001E322E" w:rsidRDefault="001E322E" w:rsidP="001E322E">
      <w:pPr>
        <w:pStyle w:val="Style10"/>
        <w:widowControl/>
        <w:tabs>
          <w:tab w:val="left" w:pos="1421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lastRenderedPageBreak/>
        <w:t>3.2.</w:t>
      </w:r>
      <w:r>
        <w:rPr>
          <w:rStyle w:val="FontStyle37"/>
          <w:sz w:val="28"/>
          <w:szCs w:val="28"/>
        </w:rPr>
        <w:tab/>
        <w:t>При проведении восстановительных программ при разрешении</w:t>
      </w:r>
      <w:r>
        <w:rPr>
          <w:rStyle w:val="FontStyle37"/>
          <w:sz w:val="28"/>
          <w:szCs w:val="28"/>
        </w:rPr>
        <w:br/>
        <w:t>конфликтных / криминальных ситуаций служба примирения соблюдает</w:t>
      </w:r>
      <w:r>
        <w:rPr>
          <w:rStyle w:val="FontStyle37"/>
          <w:sz w:val="28"/>
          <w:szCs w:val="28"/>
        </w:rPr>
        <w:br/>
        <w:t>следующие принципы:</w:t>
      </w:r>
    </w:p>
    <w:p w:rsidR="001E322E" w:rsidRDefault="001E322E" w:rsidP="001E322E">
      <w:pPr>
        <w:pStyle w:val="Style10"/>
        <w:widowControl/>
        <w:tabs>
          <w:tab w:val="left" w:pos="1200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1)</w:t>
      </w:r>
      <w:r>
        <w:rPr>
          <w:rStyle w:val="FontStyle37"/>
          <w:sz w:val="28"/>
          <w:szCs w:val="28"/>
        </w:rPr>
        <w:tab/>
        <w:t>принцип добровольности, предполагающий как добровольное</w:t>
      </w:r>
      <w:r>
        <w:rPr>
          <w:rStyle w:val="FontStyle37"/>
          <w:sz w:val="28"/>
          <w:szCs w:val="28"/>
        </w:rPr>
        <w:br/>
        <w:t>участие членов службы примирения в организации ее работы, так</w:t>
      </w:r>
      <w:r>
        <w:rPr>
          <w:rStyle w:val="FontStyle37"/>
          <w:sz w:val="28"/>
          <w:szCs w:val="28"/>
        </w:rPr>
        <w:br/>
        <w:t>и обязательное согласие участников конфликтной / криминальной ситуации</w:t>
      </w:r>
      <w:r>
        <w:rPr>
          <w:rStyle w:val="FontStyle37"/>
          <w:sz w:val="28"/>
          <w:szCs w:val="28"/>
        </w:rPr>
        <w:br/>
        <w:t>на участие в восстановительной программе;</w:t>
      </w:r>
    </w:p>
    <w:p w:rsidR="001E322E" w:rsidRDefault="001E322E" w:rsidP="001E322E">
      <w:pPr>
        <w:pStyle w:val="Style10"/>
        <w:widowControl/>
        <w:tabs>
          <w:tab w:val="left" w:pos="1416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2)</w:t>
      </w:r>
      <w:r>
        <w:rPr>
          <w:rStyle w:val="FontStyle37"/>
          <w:sz w:val="28"/>
          <w:szCs w:val="28"/>
        </w:rPr>
        <w:tab/>
        <w:t>принцип информированности, предполагающий полную</w:t>
      </w:r>
      <w:r>
        <w:rPr>
          <w:rStyle w:val="FontStyle37"/>
          <w:sz w:val="28"/>
          <w:szCs w:val="28"/>
        </w:rPr>
        <w:br/>
        <w:t>информированность участников конфликтной / криминальной ситуации о сути восстановительной программы, процедуре ее проведения, последствий для участников;</w:t>
      </w:r>
    </w:p>
    <w:p w:rsidR="001E322E" w:rsidRDefault="001E322E" w:rsidP="001E322E">
      <w:pPr>
        <w:pStyle w:val="Style10"/>
        <w:widowControl/>
        <w:tabs>
          <w:tab w:val="left" w:pos="1200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3)</w:t>
      </w:r>
      <w:r>
        <w:rPr>
          <w:rStyle w:val="FontStyle37"/>
          <w:sz w:val="28"/>
          <w:szCs w:val="28"/>
        </w:rPr>
        <w:tab/>
        <w:t>принцип конфиденциальности, предполагающий обязательство</w:t>
      </w:r>
      <w:r>
        <w:rPr>
          <w:rStyle w:val="FontStyle37"/>
          <w:sz w:val="28"/>
          <w:szCs w:val="28"/>
        </w:rPr>
        <w:br/>
        <w:t>не разглашать полученные в ходе восстановительных программ сведения</w:t>
      </w:r>
      <w:r>
        <w:rPr>
          <w:rStyle w:val="FontStyle37"/>
          <w:sz w:val="28"/>
          <w:szCs w:val="28"/>
        </w:rPr>
        <w:br/>
        <w:t>без разрешения участников конфликтной / криминальной ситуации</w:t>
      </w:r>
      <w:r>
        <w:rPr>
          <w:rStyle w:val="FontStyle37"/>
          <w:sz w:val="28"/>
          <w:szCs w:val="28"/>
        </w:rPr>
        <w:br/>
        <w:t>(за исключением информации о совершенном или готовящемся</w:t>
      </w:r>
      <w:r>
        <w:rPr>
          <w:rStyle w:val="FontStyle37"/>
          <w:sz w:val="28"/>
          <w:szCs w:val="28"/>
        </w:rPr>
        <w:br/>
        <w:t>преступлении). При этом факт подписания сторонами итогового документа</w:t>
      </w:r>
      <w:r>
        <w:rPr>
          <w:rStyle w:val="FontStyle37"/>
          <w:sz w:val="28"/>
          <w:szCs w:val="28"/>
        </w:rPr>
        <w:br/>
        <w:t>по результатам проведения восстановительной программы не является</w:t>
      </w:r>
      <w:r>
        <w:rPr>
          <w:rStyle w:val="FontStyle37"/>
          <w:sz w:val="28"/>
          <w:szCs w:val="28"/>
        </w:rPr>
        <w:br/>
        <w:t>конфиденциальной информацией;</w:t>
      </w:r>
    </w:p>
    <w:p w:rsidR="001E322E" w:rsidRDefault="001E322E" w:rsidP="001E322E">
      <w:pPr>
        <w:pStyle w:val="Style10"/>
        <w:widowControl/>
        <w:numPr>
          <w:ilvl w:val="0"/>
          <w:numId w:val="7"/>
        </w:numPr>
        <w:tabs>
          <w:tab w:val="left" w:pos="104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принцип нейтральности, запрещающий ведущим восстановительных программ принимать сторону одного из участников конфликтной / криминальной ситуации, предполагающий, что ведущий восстановительных программ не выясняет вопрос о виновности или невиновности той или иной стороны, а помогает участникам конфликтной / криминальной ситуации самостоятельно найти решение;</w:t>
      </w:r>
    </w:p>
    <w:p w:rsidR="001E322E" w:rsidRDefault="001E322E" w:rsidP="001E322E">
      <w:pPr>
        <w:pStyle w:val="Style10"/>
        <w:widowControl/>
        <w:numPr>
          <w:ilvl w:val="0"/>
          <w:numId w:val="7"/>
        </w:numPr>
        <w:tabs>
          <w:tab w:val="left" w:pos="104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принцип безопасности, предполагающий ответственность ведущих восстановительных программ за обеспечение безопасности участников конфликтной / криминальной ситуации на их совместной встрече. При возникновении сомнений в безопасности участников ведущий восстановительной программы должен прервать проведение встречи и продолжить работу со сторонами по отдельности либо отказаться от проведения восстановительной программы.</w:t>
      </w:r>
    </w:p>
    <w:p w:rsidR="001E322E" w:rsidRDefault="001E322E" w:rsidP="001E322E">
      <w:pPr>
        <w:pStyle w:val="Style10"/>
        <w:widowControl/>
        <w:tabs>
          <w:tab w:val="left" w:pos="1435"/>
        </w:tabs>
        <w:spacing w:line="276" w:lineRule="auto"/>
        <w:rPr>
          <w:rStyle w:val="FontStyle37"/>
          <w:sz w:val="28"/>
          <w:szCs w:val="28"/>
        </w:rPr>
      </w:pPr>
    </w:p>
    <w:p w:rsidR="001E322E" w:rsidRDefault="001E322E" w:rsidP="001E322E">
      <w:pPr>
        <w:pStyle w:val="Style5"/>
        <w:widowControl/>
        <w:spacing w:line="240" w:lineRule="auto"/>
        <w:rPr>
          <w:rStyle w:val="FontStyle42"/>
        </w:rPr>
      </w:pPr>
      <w:r>
        <w:rPr>
          <w:rStyle w:val="FontStyle42"/>
        </w:rPr>
        <w:t>4. Порядок формирования службы примирения</w:t>
      </w:r>
    </w:p>
    <w:p w:rsidR="001E322E" w:rsidRDefault="001E322E" w:rsidP="001E322E">
      <w:pPr>
        <w:pStyle w:val="Style19"/>
        <w:widowControl/>
        <w:spacing w:line="276" w:lineRule="auto"/>
        <w:ind w:firstLine="709"/>
        <w:rPr>
          <w:sz w:val="28"/>
          <w:szCs w:val="28"/>
        </w:rPr>
      </w:pPr>
    </w:p>
    <w:p w:rsidR="001E322E" w:rsidRDefault="001E322E" w:rsidP="001E322E">
      <w:pPr>
        <w:pStyle w:val="Style10"/>
        <w:widowControl/>
        <w:numPr>
          <w:ilvl w:val="0"/>
          <w:numId w:val="8"/>
        </w:numPr>
        <w:tabs>
          <w:tab w:val="left" w:pos="1258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Состав службы примирения формируется на добровольной основе из числа участников образовательного процесса, прошедших специальное обучение, в него могут входить сотрудники образовательной организации, обучающиеся и их родители (законные представители). Состав службы примирения утверждается приказом руководителя учреждения, данным или </w:t>
      </w:r>
      <w:r>
        <w:rPr>
          <w:rStyle w:val="FontStyle37"/>
          <w:sz w:val="28"/>
          <w:szCs w:val="28"/>
        </w:rPr>
        <w:lastRenderedPageBreak/>
        <w:t>иным приказом из числа сотрудников образовательной организации назначается куратор (руководитель) службы примирения, на которого возлагаются обязанности по руководству службой примирения.</w:t>
      </w:r>
    </w:p>
    <w:p w:rsidR="001E322E" w:rsidRDefault="001E322E" w:rsidP="001E322E">
      <w:pPr>
        <w:pStyle w:val="Style10"/>
        <w:widowControl/>
        <w:numPr>
          <w:ilvl w:val="0"/>
          <w:numId w:val="8"/>
        </w:numPr>
        <w:tabs>
          <w:tab w:val="left" w:pos="1258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Куратор (руководитель) и члены службы примирения из числа сотрудников образовательной организации должны быть обучены по дополнительным профессиональным программам - программам повышения квалификации, содержащим в названии определения «школьные службы примирения» либо «службы примирения в образовательных организациях».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Если сотрудники образовательной организации не проходили обучение по указанным образовательным программам, но обучались по восстановительным программам (восстановительная медиация, семейные конференции, круги сообщества и др.), которые не относятся к образовательным программам, то они также могут быть членами службы примирения и ведущими соответствующих восстановительных программ, а также назначаться куратором (руководителем) службы примирения.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Иные члены службы примирения (обучающиеся и их родители (законные представители) могут быть обучены непосредственно в образовательной организации педагогическими работниками, которые прошли обучение по данным образовательным и (или) восстановительным программам.</w:t>
      </w:r>
    </w:p>
    <w:p w:rsidR="001E322E" w:rsidRDefault="001E322E" w:rsidP="001E322E">
      <w:pPr>
        <w:pStyle w:val="Style10"/>
        <w:widowControl/>
        <w:tabs>
          <w:tab w:val="left" w:pos="1296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4.3.</w:t>
      </w:r>
      <w:r>
        <w:rPr>
          <w:rStyle w:val="FontStyle37"/>
          <w:sz w:val="28"/>
          <w:szCs w:val="28"/>
        </w:rPr>
        <w:tab/>
        <w:t>Куратор (руководитель) и члены службы примирения должны</w:t>
      </w:r>
      <w:r>
        <w:rPr>
          <w:rStyle w:val="FontStyle37"/>
          <w:sz w:val="28"/>
          <w:szCs w:val="28"/>
        </w:rPr>
        <w:br/>
        <w:t>обеспечивать соблюдение ценностей восстановительного подхода</w:t>
      </w:r>
      <w:r>
        <w:rPr>
          <w:rStyle w:val="FontStyle37"/>
          <w:sz w:val="28"/>
          <w:szCs w:val="28"/>
        </w:rPr>
        <w:br/>
        <w:t>и поддерживать восстановительные принципы.</w:t>
      </w:r>
    </w:p>
    <w:p w:rsidR="001E322E" w:rsidRDefault="001E322E" w:rsidP="001E322E">
      <w:pPr>
        <w:pStyle w:val="Style10"/>
        <w:widowControl/>
        <w:numPr>
          <w:ilvl w:val="0"/>
          <w:numId w:val="9"/>
        </w:numPr>
        <w:tabs>
          <w:tab w:val="left" w:pos="1421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Участие несовершеннолетних обучающихся в деятельности службы примирения допускается при наличии письменного согласия их родителей (законных представителей).</w:t>
      </w:r>
    </w:p>
    <w:p w:rsidR="001E322E" w:rsidRDefault="001E322E" w:rsidP="001E322E">
      <w:pPr>
        <w:pStyle w:val="Style10"/>
        <w:widowControl/>
        <w:numPr>
          <w:ilvl w:val="0"/>
          <w:numId w:val="9"/>
        </w:numPr>
        <w:tabs>
          <w:tab w:val="left" w:pos="1421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Вопросы участия в деятельности службы примирения, требования, предъявляемые к ее членам, могут определяться непосредственно Положением о службе примирения в образовательной организации и иными локальными нормативными актами образовательной организации.</w:t>
      </w:r>
    </w:p>
    <w:p w:rsidR="001E322E" w:rsidRDefault="001E322E" w:rsidP="001E322E">
      <w:pPr>
        <w:pStyle w:val="Style5"/>
        <w:widowControl/>
        <w:spacing w:line="276" w:lineRule="auto"/>
        <w:ind w:firstLine="709"/>
        <w:jc w:val="both"/>
      </w:pPr>
    </w:p>
    <w:p w:rsidR="001E322E" w:rsidRDefault="001E322E" w:rsidP="001E322E">
      <w:pPr>
        <w:pStyle w:val="Style5"/>
        <w:widowControl/>
        <w:spacing w:line="240" w:lineRule="auto"/>
        <w:rPr>
          <w:rStyle w:val="FontStyle42"/>
        </w:rPr>
      </w:pPr>
      <w:r>
        <w:rPr>
          <w:rStyle w:val="FontStyle42"/>
        </w:rPr>
        <w:t>5. Полномочия службы примирения</w:t>
      </w:r>
    </w:p>
    <w:p w:rsidR="001E322E" w:rsidRDefault="001E322E" w:rsidP="001E322E">
      <w:pPr>
        <w:pStyle w:val="Style5"/>
        <w:widowControl/>
        <w:spacing w:line="240" w:lineRule="auto"/>
        <w:rPr>
          <w:rStyle w:val="FontStyle42"/>
        </w:rPr>
      </w:pPr>
    </w:p>
    <w:p w:rsidR="001E322E" w:rsidRDefault="001E322E" w:rsidP="001E322E">
      <w:pPr>
        <w:pStyle w:val="Style10"/>
        <w:widowControl/>
        <w:numPr>
          <w:ilvl w:val="0"/>
          <w:numId w:val="10"/>
        </w:numPr>
        <w:tabs>
          <w:tab w:val="left" w:pos="1440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Служба примирения участвует в разрешении проблемных, конфликтных / криминальных ситуаций с участием несовершеннолетних, а также между обучающимися, сотрудниками образовательной организации и родителями (законными представителями), за исключением конфликтов, непосредственно относящихся к реализации права на образование и трудовых прав.</w:t>
      </w:r>
    </w:p>
    <w:p w:rsidR="001E322E" w:rsidRDefault="001E322E" w:rsidP="001E322E">
      <w:pPr>
        <w:pStyle w:val="Style10"/>
        <w:widowControl/>
        <w:numPr>
          <w:ilvl w:val="0"/>
          <w:numId w:val="10"/>
        </w:numPr>
        <w:tabs>
          <w:tab w:val="left" w:pos="1440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lastRenderedPageBreak/>
        <w:t>Служба примирения принимает и регистрирует заявки на проведение восстановительных программ в журнале регистрации заявок, где также отражаются результаты проведенных восстановительных программ.</w:t>
      </w:r>
    </w:p>
    <w:p w:rsidR="001E322E" w:rsidRDefault="001E322E" w:rsidP="001E322E">
      <w:pPr>
        <w:pStyle w:val="Style10"/>
        <w:widowControl/>
        <w:numPr>
          <w:ilvl w:val="0"/>
          <w:numId w:val="10"/>
        </w:numPr>
        <w:tabs>
          <w:tab w:val="left" w:pos="1440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Служба примирения формирует по установленной форме аналитические отчеты о своей деятельности, которые направляет в муниципальную комиссию по делам несовершеннолетних и защите их прав и в государственное бюджетное учреждение Архангельской области для детей, нуждающихся в психолого-педагогической и медико-социальной помощи «Центр психолого-медико-социального сопровождения «Надежда» (далее - ГБУ АО «Центр«Надежда»), также предоставляет по запросам уполномоченных органов и организаций, поступающим в установленном порядке, необходимые сведения для проведения мониторингов и анализа деятельности служб примирения.</w:t>
      </w:r>
    </w:p>
    <w:p w:rsidR="001E322E" w:rsidRDefault="001E322E" w:rsidP="001E322E">
      <w:pPr>
        <w:pStyle w:val="Style10"/>
        <w:widowControl/>
        <w:tabs>
          <w:tab w:val="left" w:pos="127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5.4.</w:t>
      </w:r>
      <w:r>
        <w:rPr>
          <w:rStyle w:val="FontStyle37"/>
          <w:sz w:val="28"/>
          <w:szCs w:val="28"/>
        </w:rPr>
        <w:tab/>
        <w:t>С целью информирования участников образовательного процесса</w:t>
      </w:r>
      <w:r>
        <w:rPr>
          <w:rStyle w:val="FontStyle37"/>
          <w:sz w:val="28"/>
          <w:szCs w:val="28"/>
        </w:rPr>
        <w:br/>
        <w:t>и иных лиц об эффективности восстановительных технологий при</w:t>
      </w:r>
      <w:r>
        <w:rPr>
          <w:rStyle w:val="FontStyle37"/>
          <w:sz w:val="28"/>
          <w:szCs w:val="28"/>
        </w:rPr>
        <w:br/>
        <w:t>разрешении конфликтных / криминальных ситуаций и распространения</w:t>
      </w:r>
      <w:r>
        <w:rPr>
          <w:rStyle w:val="FontStyle37"/>
          <w:sz w:val="28"/>
          <w:szCs w:val="28"/>
        </w:rPr>
        <w:br/>
        <w:t>соответствующей практики служба примирения размещает на территории</w:t>
      </w:r>
      <w:r>
        <w:rPr>
          <w:rStyle w:val="FontStyle37"/>
          <w:sz w:val="28"/>
          <w:szCs w:val="28"/>
        </w:rPr>
        <w:br/>
        <w:t>образовательной организации в специально отведенных для этого местах</w:t>
      </w:r>
      <w:r>
        <w:rPr>
          <w:rStyle w:val="FontStyle37"/>
          <w:sz w:val="28"/>
          <w:szCs w:val="28"/>
        </w:rPr>
        <w:br/>
        <w:t>сведения о своей деятельности, обеспечивает выступления на педагогических</w:t>
      </w:r>
      <w:r>
        <w:rPr>
          <w:rStyle w:val="FontStyle37"/>
          <w:sz w:val="28"/>
          <w:szCs w:val="28"/>
        </w:rPr>
        <w:br/>
        <w:t>совещаниях, классных часах и родительских собраниях, иных мероприятиях</w:t>
      </w:r>
      <w:r>
        <w:rPr>
          <w:rStyle w:val="FontStyle37"/>
          <w:sz w:val="28"/>
          <w:szCs w:val="28"/>
        </w:rPr>
        <w:br/>
        <w:t>с участниками образовательного процесса и иными лицами.</w:t>
      </w:r>
    </w:p>
    <w:p w:rsidR="001E322E" w:rsidRDefault="001E322E" w:rsidP="001E322E">
      <w:pPr>
        <w:pStyle w:val="Style10"/>
        <w:widowControl/>
        <w:tabs>
          <w:tab w:val="left" w:pos="1339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5.5.</w:t>
      </w:r>
      <w:r>
        <w:rPr>
          <w:rStyle w:val="FontStyle37"/>
          <w:sz w:val="28"/>
          <w:szCs w:val="28"/>
        </w:rPr>
        <w:tab/>
        <w:t>Служба примирения направляет в администрацию и органы</w:t>
      </w:r>
      <w:r>
        <w:rPr>
          <w:rStyle w:val="FontStyle37"/>
          <w:sz w:val="28"/>
          <w:szCs w:val="28"/>
        </w:rPr>
        <w:br/>
        <w:t>самоуправления образовательной организации, ее учредителю предложения</w:t>
      </w:r>
      <w:r>
        <w:rPr>
          <w:rStyle w:val="FontStyle37"/>
          <w:sz w:val="28"/>
          <w:szCs w:val="28"/>
        </w:rPr>
        <w:br/>
        <w:t>по вопросам организации и повышения эффективности своей деятельности.</w:t>
      </w:r>
    </w:p>
    <w:p w:rsidR="001E322E" w:rsidRDefault="001E322E" w:rsidP="001E322E">
      <w:pPr>
        <w:pStyle w:val="Style10"/>
        <w:widowControl/>
        <w:tabs>
          <w:tab w:val="left" w:pos="1214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5.6.</w:t>
      </w:r>
      <w:r>
        <w:rPr>
          <w:rStyle w:val="FontStyle37"/>
          <w:sz w:val="28"/>
          <w:szCs w:val="28"/>
        </w:rPr>
        <w:tab/>
        <w:t>Служба примирения обращается за информационно-методической,</w:t>
      </w:r>
      <w:r>
        <w:rPr>
          <w:rStyle w:val="FontStyle37"/>
          <w:sz w:val="28"/>
          <w:szCs w:val="28"/>
        </w:rPr>
        <w:br/>
        <w:t>консультативной помощью в ГБУ АО «Центр «Надежда».</w:t>
      </w:r>
    </w:p>
    <w:p w:rsidR="001E322E" w:rsidRDefault="001E322E" w:rsidP="001E322E">
      <w:pPr>
        <w:pStyle w:val="Style5"/>
        <w:widowControl/>
        <w:spacing w:before="96" w:line="240" w:lineRule="auto"/>
        <w:jc w:val="left"/>
        <w:rPr>
          <w:rStyle w:val="FontStyle42"/>
          <w:sz w:val="28"/>
          <w:szCs w:val="28"/>
        </w:rPr>
      </w:pPr>
    </w:p>
    <w:p w:rsidR="001E322E" w:rsidRDefault="001E322E" w:rsidP="001E322E">
      <w:pPr>
        <w:pStyle w:val="Style5"/>
        <w:widowControl/>
        <w:spacing w:line="276" w:lineRule="auto"/>
        <w:rPr>
          <w:rStyle w:val="FontStyle42"/>
        </w:rPr>
      </w:pPr>
      <w:r>
        <w:rPr>
          <w:rStyle w:val="FontStyle42"/>
        </w:rPr>
        <w:t>6. Организация работы службы примирения</w:t>
      </w:r>
    </w:p>
    <w:p w:rsidR="001E322E" w:rsidRDefault="001E322E" w:rsidP="001E322E">
      <w:pPr>
        <w:pStyle w:val="Style5"/>
        <w:widowControl/>
        <w:spacing w:line="276" w:lineRule="auto"/>
        <w:rPr>
          <w:rStyle w:val="FontStyle42"/>
        </w:rPr>
      </w:pPr>
    </w:p>
    <w:p w:rsidR="001E322E" w:rsidRDefault="001E322E" w:rsidP="001E322E">
      <w:pPr>
        <w:pStyle w:val="Style10"/>
        <w:widowControl/>
        <w:tabs>
          <w:tab w:val="left" w:pos="1358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6.1.</w:t>
      </w:r>
      <w:r>
        <w:rPr>
          <w:rStyle w:val="FontStyle37"/>
          <w:sz w:val="28"/>
          <w:szCs w:val="28"/>
        </w:rPr>
        <w:tab/>
        <w:t>Служба примирения организует деятельность в соответствии</w:t>
      </w:r>
      <w:r>
        <w:rPr>
          <w:rStyle w:val="FontStyle37"/>
          <w:sz w:val="28"/>
          <w:szCs w:val="28"/>
        </w:rPr>
        <w:br/>
        <w:t>с планом работы на учебный год, в который включаются мероприятия</w:t>
      </w:r>
      <w:r>
        <w:rPr>
          <w:rStyle w:val="FontStyle37"/>
          <w:sz w:val="28"/>
          <w:szCs w:val="28"/>
        </w:rPr>
        <w:br/>
        <w:t>по проведению восстановительных программ (по мере поступления заявок),</w:t>
      </w:r>
      <w:r>
        <w:rPr>
          <w:rStyle w:val="FontStyle37"/>
          <w:sz w:val="28"/>
          <w:szCs w:val="28"/>
        </w:rPr>
        <w:br/>
        <w:t>информированию участников образовательного процесса и иных лиц</w:t>
      </w:r>
      <w:r>
        <w:rPr>
          <w:rStyle w:val="FontStyle37"/>
          <w:sz w:val="28"/>
          <w:szCs w:val="28"/>
        </w:rPr>
        <w:br/>
        <w:t>об эффективности восстановительных технологий при разрешении</w:t>
      </w:r>
      <w:r>
        <w:rPr>
          <w:rStyle w:val="FontStyle37"/>
          <w:sz w:val="28"/>
          <w:szCs w:val="28"/>
        </w:rPr>
        <w:br/>
        <w:t>конфликтных/криминальных ситуаций с целью распространения</w:t>
      </w:r>
      <w:r>
        <w:rPr>
          <w:rStyle w:val="FontStyle37"/>
          <w:sz w:val="28"/>
          <w:szCs w:val="28"/>
        </w:rPr>
        <w:br/>
        <w:t>соответствующей практики, размещению на территории образовательной</w:t>
      </w:r>
      <w:r>
        <w:rPr>
          <w:rStyle w:val="FontStyle37"/>
          <w:sz w:val="28"/>
          <w:szCs w:val="28"/>
        </w:rPr>
        <w:br/>
        <w:t>организации в специально отведенных для этого местах сведений о своей</w:t>
      </w:r>
      <w:r>
        <w:rPr>
          <w:rStyle w:val="FontStyle37"/>
          <w:sz w:val="28"/>
          <w:szCs w:val="28"/>
        </w:rPr>
        <w:br/>
        <w:t>деятельности, проведению выступлений на педагогических совещаниях,</w:t>
      </w:r>
      <w:r>
        <w:rPr>
          <w:rStyle w:val="FontStyle37"/>
          <w:sz w:val="28"/>
          <w:szCs w:val="28"/>
        </w:rPr>
        <w:br/>
        <w:t>классных часах и родительских собраниях, иные мероприятия.</w:t>
      </w:r>
    </w:p>
    <w:p w:rsidR="001E322E" w:rsidRDefault="001E322E" w:rsidP="001E322E">
      <w:pPr>
        <w:pStyle w:val="Style10"/>
        <w:widowControl/>
        <w:numPr>
          <w:ilvl w:val="0"/>
          <w:numId w:val="11"/>
        </w:numPr>
        <w:tabs>
          <w:tab w:val="left" w:pos="1243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lastRenderedPageBreak/>
        <w:t>Служба примирения признается действующей только при условии проведения восстановительных программ. В иных случаях служба примирения считается формально созданной и не действующей.</w:t>
      </w:r>
    </w:p>
    <w:p w:rsidR="001E322E" w:rsidRDefault="001E322E" w:rsidP="001E322E">
      <w:pPr>
        <w:pStyle w:val="Style10"/>
        <w:widowControl/>
        <w:numPr>
          <w:ilvl w:val="0"/>
          <w:numId w:val="11"/>
        </w:numPr>
        <w:tabs>
          <w:tab w:val="left" w:pos="1243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Проведение службой примирения восстановительных программ при разрешении конфликтных/криминальных ситуаций осуществляется на основании заявки участников образовательного процесса, а также субъектов системы профилактики безнадзорности и правонарушений несовершеннолетних.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При поступлении в службу примирения или администрацию образовательной организации сведений о конфликтной/криминальной ситуации с участием несовершеннолетних или между участниками образовательного процесса, требующей участия службы примирения в ее разрешении, при отсутствии заявки заинтересованных или уполномоченных лиц такая заявка оформляется непосредственно куратором (руководителем) или иным членом службы примирения на основании устной или письменной информации о наличии возникшей конфликтной/криминальной ситуации.</w:t>
      </w:r>
    </w:p>
    <w:p w:rsidR="001E322E" w:rsidRDefault="001E322E" w:rsidP="001E322E">
      <w:pPr>
        <w:pStyle w:val="Style10"/>
        <w:widowControl/>
        <w:numPr>
          <w:ilvl w:val="0"/>
          <w:numId w:val="12"/>
        </w:numPr>
        <w:tabs>
          <w:tab w:val="left" w:pos="1435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Решение о проведении восстановительной программы либо невозможности ее проведения служба примирения принимает в каждом конкретном случае самостоятельно. О принятом решении информируется заявитель. В муниципальную комиссию по делам несовершеннолетних и защите их прав соответствующая информация направляется также в случае, если восстановительная программа проводилась по заявке, поступившей из правоохранительных органов.</w:t>
      </w:r>
    </w:p>
    <w:p w:rsidR="001E322E" w:rsidRDefault="001E322E" w:rsidP="001E322E">
      <w:pPr>
        <w:pStyle w:val="Style10"/>
        <w:widowControl/>
        <w:numPr>
          <w:ilvl w:val="0"/>
          <w:numId w:val="12"/>
        </w:numPr>
        <w:tabs>
          <w:tab w:val="left" w:pos="1435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Служба примирения может принять решение о проведении восстановительной программы при соблюдении следующих условий: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наличия проблемной, конфликтной/криминальной ситуации с участием несовершеннолетнего обучающегося данной образовательной организации (в том числе если он - один из участников этой ситуации, а другие ее участники не являются участниками образовательного процесса), между участниками образовательного процесса (обучающимися и сотрудником (сотрудниками) образовательной организации, обучающимся и его родителями (законными представителями) или родителями (законными представителями) другого обучающегося, родителями (законными представителями) обучающегося и сотрудником образовательной организации, между отдельными сотрудниками образовательной организации и т.п.);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стороны признают свое участие в конфликтной/криминальной ситуации;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стороны желают разрешить конфликтную/криминальную ситуацию с участием службы примирения;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lastRenderedPageBreak/>
        <w:t>квалификация членов службы примирения (с учетом программ, по которым пройдено обучение) позволяет работать с данной конфликтной/криминальной ситуацией.</w:t>
      </w:r>
    </w:p>
    <w:p w:rsidR="001E322E" w:rsidRDefault="001E322E" w:rsidP="001E322E">
      <w:pPr>
        <w:pStyle w:val="Style10"/>
        <w:widowControl/>
        <w:tabs>
          <w:tab w:val="left" w:pos="1234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6.6.</w:t>
      </w:r>
      <w:r>
        <w:rPr>
          <w:rStyle w:val="FontStyle37"/>
          <w:sz w:val="28"/>
          <w:szCs w:val="28"/>
        </w:rPr>
        <w:tab/>
        <w:t>Если участники конфликтной/криминальной ситуации не достигли</w:t>
      </w:r>
      <w:r>
        <w:rPr>
          <w:rStyle w:val="FontStyle37"/>
          <w:sz w:val="28"/>
          <w:szCs w:val="28"/>
        </w:rPr>
        <w:br/>
        <w:t>возраста 18 лет, восстановительная программа проводится в присутствии их</w:t>
      </w:r>
      <w:r>
        <w:rPr>
          <w:rStyle w:val="FontStyle37"/>
          <w:sz w:val="28"/>
          <w:szCs w:val="28"/>
        </w:rPr>
        <w:br/>
        <w:t>родителей (законных представителей) или на основании их письменного</w:t>
      </w:r>
      <w:r>
        <w:rPr>
          <w:rStyle w:val="FontStyle37"/>
          <w:sz w:val="28"/>
          <w:szCs w:val="28"/>
        </w:rPr>
        <w:br/>
        <w:t>согласия.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 сложных случаях (при наличии материального ущерба, ситуация обусловлена совершением правонарушения, участием в конфликте взрослого лица) участие родителей (законных представителей) несовершеннолетних в проведении восстановительной программы обязательно.</w:t>
      </w:r>
    </w:p>
    <w:p w:rsidR="001E322E" w:rsidRDefault="001E322E" w:rsidP="001E322E">
      <w:pPr>
        <w:pStyle w:val="Style10"/>
        <w:widowControl/>
        <w:numPr>
          <w:ilvl w:val="0"/>
          <w:numId w:val="13"/>
        </w:numPr>
        <w:tabs>
          <w:tab w:val="left" w:pos="1339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 восстановительной программе принимают участие только участники конфликтной/криминальной ситуации, родители (законные представители), а также лица, приглашенные участниками восстановительной программы. При этом лица, находящиеся в состоянии опьянения, а также лица, проявляющие агрессию, не допускаются к участию в восстановительной программе. С целью обеспечения конфиденциальности наблюдатели, зрители также не допускаются к участию в восстановительной программе.</w:t>
      </w:r>
    </w:p>
    <w:p w:rsidR="001E322E" w:rsidRDefault="001E322E" w:rsidP="001E322E">
      <w:pPr>
        <w:pStyle w:val="Style10"/>
        <w:widowControl/>
        <w:numPr>
          <w:ilvl w:val="0"/>
          <w:numId w:val="13"/>
        </w:numPr>
        <w:tabs>
          <w:tab w:val="left" w:pos="1339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Куратор (руководитель) службы примирения самостоятельно определяет ведущих восстановительных программ для урегулирования конфликтных / криминальных ситуаций с учетом квалификации членов службы примирения.</w:t>
      </w:r>
    </w:p>
    <w:p w:rsidR="001E322E" w:rsidRDefault="001E322E" w:rsidP="001E322E">
      <w:pPr>
        <w:pStyle w:val="Style10"/>
        <w:widowControl/>
        <w:numPr>
          <w:ilvl w:val="0"/>
          <w:numId w:val="13"/>
        </w:numPr>
        <w:tabs>
          <w:tab w:val="left" w:pos="1339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Служба примирения самостоятельно определяет форму, сроки и этапы проведения восстановительной программы в каждом отдельном случае с учетом конкретной ситуации. Подготовка и проведение восстановительной программы осуществляется, как правило, в течение двух недель, но не более двух месяцев с момента поступления заявки (за исключением периода летних каникул).</w:t>
      </w:r>
    </w:p>
    <w:p w:rsidR="001E322E" w:rsidRDefault="001E322E" w:rsidP="001E322E">
      <w:pPr>
        <w:pStyle w:val="Style10"/>
        <w:widowControl/>
        <w:tabs>
          <w:tab w:val="left" w:pos="1536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6.10.</w:t>
      </w:r>
      <w:r>
        <w:rPr>
          <w:rStyle w:val="FontStyle37"/>
          <w:sz w:val="28"/>
          <w:szCs w:val="28"/>
        </w:rPr>
        <w:tab/>
        <w:t>Если при подготовке или проведении восстановительной</w:t>
      </w:r>
      <w:r>
        <w:rPr>
          <w:rStyle w:val="FontStyle37"/>
          <w:sz w:val="28"/>
          <w:szCs w:val="28"/>
        </w:rPr>
        <w:br/>
        <w:t>программы пострадавшим заявляются требования о компенсации морального</w:t>
      </w:r>
      <w:r>
        <w:rPr>
          <w:rStyle w:val="FontStyle37"/>
          <w:sz w:val="28"/>
          <w:szCs w:val="28"/>
        </w:rPr>
        <w:br/>
        <w:t>вреда, ему даются разъяснения об отсутствии у службы примирения</w:t>
      </w:r>
      <w:r>
        <w:rPr>
          <w:rStyle w:val="FontStyle37"/>
          <w:sz w:val="28"/>
          <w:szCs w:val="28"/>
        </w:rPr>
        <w:br/>
        <w:t>соответствующей компетенции и возможности разрешения данного вопроса</w:t>
      </w:r>
      <w:r>
        <w:rPr>
          <w:rStyle w:val="FontStyle37"/>
          <w:sz w:val="28"/>
          <w:szCs w:val="28"/>
        </w:rPr>
        <w:br/>
        <w:t>в судебном порядке, как в период проведения, так и после завершения</w:t>
      </w:r>
      <w:r>
        <w:rPr>
          <w:rStyle w:val="FontStyle37"/>
          <w:sz w:val="28"/>
          <w:szCs w:val="28"/>
        </w:rPr>
        <w:br/>
        <w:t>восстановительной программы.</w:t>
      </w:r>
    </w:p>
    <w:p w:rsidR="001E322E" w:rsidRDefault="001E322E" w:rsidP="001E322E">
      <w:pPr>
        <w:pStyle w:val="Style10"/>
        <w:widowControl/>
        <w:numPr>
          <w:ilvl w:val="0"/>
          <w:numId w:val="14"/>
        </w:numPr>
        <w:tabs>
          <w:tab w:val="left" w:pos="140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Ведущий восстановительной программы нейтрален, не дает советы, профессиональные рекомендации, не указывает сторонам способы решения проблемы, но при необходимости может проинформировать участников восстановительной программы о возможностях специалистов образовательной организации, либо иных органов и организаций, которые по </w:t>
      </w:r>
      <w:r>
        <w:rPr>
          <w:rStyle w:val="FontStyle37"/>
          <w:sz w:val="28"/>
          <w:szCs w:val="28"/>
        </w:rPr>
        <w:lastRenderedPageBreak/>
        <w:t>желанию участников восстановительной программы могут быть приглашены для участия в ней.</w:t>
      </w:r>
    </w:p>
    <w:p w:rsidR="001E322E" w:rsidRDefault="001E322E" w:rsidP="001E322E">
      <w:pPr>
        <w:pStyle w:val="Style10"/>
        <w:widowControl/>
        <w:numPr>
          <w:ilvl w:val="0"/>
          <w:numId w:val="14"/>
        </w:numPr>
        <w:tabs>
          <w:tab w:val="left" w:pos="140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 рамках проведения восстановительной программы встречи (переговоры) с родителями (законными представителями) несовершеннолетних участников конфликтных / криминальных ситуаций, совершеннолетними участниками конфликтных / криминальных ситуаций, а также привлекаемыми по желанию участников восстановительной программы специалистами проводит ведущий восстановительной программы из числа сотрудников образовательной организации.</w:t>
      </w:r>
    </w:p>
    <w:p w:rsidR="001E322E" w:rsidRDefault="001E322E" w:rsidP="001E322E">
      <w:pPr>
        <w:pStyle w:val="Style10"/>
        <w:widowControl/>
        <w:numPr>
          <w:ilvl w:val="0"/>
          <w:numId w:val="14"/>
        </w:numPr>
        <w:tabs>
          <w:tab w:val="left" w:pos="140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Ведущий восстановительной программы помогает определить способы выполнения обязательств, принятых участниками конфликтной / криминальной ситуации, но не предлагает их и не несет ответственность за их выполнение.</w:t>
      </w:r>
    </w:p>
    <w:p w:rsidR="001E322E" w:rsidRDefault="001E322E" w:rsidP="001E322E">
      <w:pPr>
        <w:pStyle w:val="Style10"/>
        <w:widowControl/>
        <w:numPr>
          <w:ilvl w:val="0"/>
          <w:numId w:val="14"/>
        </w:numPr>
        <w:tabs>
          <w:tab w:val="left" w:pos="140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Заявитель уведомляется о результатах рассмотрения его заявки на проведение восстановительной программы, в том числе в случае поступления заявки не от участников конфликтной / криминальной ситуации (родителей (законных представителей) несовершеннолетних участников конфликтной / криминальной ситуации), а от иных заинтересованных, уполномоченных лиц. При невозможности проведения восстановительной программы уведомление направляется заявителю в трехдневный срок после принятия соответствующего решения, о результатах проведения восстановительной программы, - в трехдневный срок после окончания восстановительной программы.</w:t>
      </w:r>
    </w:p>
    <w:p w:rsidR="001E322E" w:rsidRDefault="001E322E" w:rsidP="001E322E">
      <w:pPr>
        <w:pStyle w:val="Style10"/>
        <w:widowControl/>
        <w:numPr>
          <w:ilvl w:val="0"/>
          <w:numId w:val="14"/>
        </w:numPr>
        <w:tabs>
          <w:tab w:val="left" w:pos="140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Если по результатам проведения восстановительной программы предусматривается формирование итогового документа (примирительный договор, протокол по результатам встречи сторон, план группы и др.), то его копия вручается участникам конфликтных / криминальных ситуаций, непосредственно принимавшим участие в восстановительной программе, а также заявителю (при наличии согласия участников конфликтных/ криминальных ситуаций, родителей (законных представителей) несовершеннолетних участников конфликтных / криминальных ситуаций).</w:t>
      </w:r>
    </w:p>
    <w:p w:rsidR="001E322E" w:rsidRDefault="001E322E" w:rsidP="001E322E">
      <w:pPr>
        <w:pStyle w:val="Style10"/>
        <w:widowControl/>
        <w:numPr>
          <w:ilvl w:val="0"/>
          <w:numId w:val="14"/>
        </w:numPr>
        <w:tabs>
          <w:tab w:val="left" w:pos="140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При невозможности исполнения принятых обязательств участники конфликтной / криминальной ситуации могут повторно обратиться в службу примирения с целью определения другого способа исполнения обязательств. Служба примирения организует встречи сторон для внесения изменений и дополнений в итоговые документы восстановительной программы.</w:t>
      </w:r>
    </w:p>
    <w:p w:rsidR="001E322E" w:rsidRDefault="001E322E" w:rsidP="001E322E">
      <w:pPr>
        <w:pStyle w:val="Style10"/>
        <w:widowControl/>
        <w:tabs>
          <w:tab w:val="left" w:pos="1416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6.17.</w:t>
      </w:r>
      <w:r>
        <w:rPr>
          <w:rStyle w:val="FontStyle37"/>
          <w:sz w:val="28"/>
          <w:szCs w:val="28"/>
        </w:rPr>
        <w:tab/>
        <w:t>Куратор (руководитель) службы примирения ежемесячно</w:t>
      </w:r>
      <w:r>
        <w:rPr>
          <w:rStyle w:val="FontStyle37"/>
          <w:sz w:val="28"/>
          <w:szCs w:val="28"/>
        </w:rPr>
        <w:br/>
        <w:t>информирует администрацию образовательной организации о деятельности</w:t>
      </w:r>
      <w:r>
        <w:rPr>
          <w:rStyle w:val="FontStyle37"/>
          <w:sz w:val="28"/>
          <w:szCs w:val="28"/>
        </w:rPr>
        <w:br/>
      </w:r>
      <w:r>
        <w:rPr>
          <w:rStyle w:val="FontStyle37"/>
          <w:sz w:val="28"/>
          <w:szCs w:val="28"/>
        </w:rPr>
        <w:lastRenderedPageBreak/>
        <w:t>службы примирения с отражением количественных показателей, вносит</w:t>
      </w:r>
      <w:r>
        <w:rPr>
          <w:rStyle w:val="FontStyle37"/>
          <w:sz w:val="28"/>
          <w:szCs w:val="28"/>
        </w:rPr>
        <w:br/>
        <w:t>предложения о повышении эффективности ее работы.</w:t>
      </w:r>
    </w:p>
    <w:p w:rsidR="001E322E" w:rsidRDefault="001E322E" w:rsidP="001E322E">
      <w:pPr>
        <w:pStyle w:val="Style10"/>
        <w:widowControl/>
        <w:numPr>
          <w:ilvl w:val="0"/>
          <w:numId w:val="15"/>
        </w:numPr>
        <w:tabs>
          <w:tab w:val="left" w:pos="152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Куратор (руководитель) службы примирения анализирует деятельность ведущих восстановительных программ на соответствие восстановительным принципам, обеспечивает оформление документов, проведение мониторингов деятельности службы примирения, составляет аналитический отчет.</w:t>
      </w:r>
    </w:p>
    <w:p w:rsidR="001E322E" w:rsidRDefault="001E322E" w:rsidP="001E322E">
      <w:pPr>
        <w:pStyle w:val="Style10"/>
        <w:widowControl/>
        <w:numPr>
          <w:ilvl w:val="0"/>
          <w:numId w:val="15"/>
        </w:numPr>
        <w:tabs>
          <w:tab w:val="left" w:pos="1522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Служба примирения при обработке персональных данных принимает необходимые и достаточные меры (обеспечивает их принятие) для защиты персональных данных от неправомерного или случайного доступа к ним, а также от иных неправомерных действий в отношении персональных данных.</w:t>
      </w:r>
    </w:p>
    <w:p w:rsidR="001E322E" w:rsidRDefault="001E322E" w:rsidP="001E322E">
      <w:pPr>
        <w:pStyle w:val="Style10"/>
        <w:widowControl/>
        <w:tabs>
          <w:tab w:val="left" w:pos="1522"/>
        </w:tabs>
        <w:spacing w:line="276" w:lineRule="auto"/>
        <w:ind w:left="709" w:firstLine="0"/>
        <w:rPr>
          <w:rStyle w:val="FontStyle37"/>
          <w:sz w:val="28"/>
          <w:szCs w:val="28"/>
        </w:rPr>
      </w:pPr>
    </w:p>
    <w:p w:rsidR="001E322E" w:rsidRDefault="001E322E" w:rsidP="001E322E">
      <w:pPr>
        <w:pStyle w:val="Style10"/>
        <w:widowControl/>
        <w:tabs>
          <w:tab w:val="left" w:pos="1522"/>
        </w:tabs>
        <w:spacing w:line="276" w:lineRule="auto"/>
        <w:ind w:left="709" w:firstLine="0"/>
        <w:jc w:val="center"/>
        <w:rPr>
          <w:rStyle w:val="FontStyle42"/>
        </w:rPr>
      </w:pPr>
      <w:r>
        <w:rPr>
          <w:rStyle w:val="FontStyle37"/>
          <w:b/>
        </w:rPr>
        <w:t>7.</w:t>
      </w:r>
      <w:r>
        <w:rPr>
          <w:rStyle w:val="FontStyle37"/>
        </w:rPr>
        <w:t xml:space="preserve"> </w:t>
      </w:r>
      <w:r>
        <w:rPr>
          <w:rStyle w:val="FontStyle42"/>
        </w:rPr>
        <w:t>Обеспечение деятельности службы примирения</w:t>
      </w:r>
    </w:p>
    <w:p w:rsidR="001E322E" w:rsidRDefault="001E322E" w:rsidP="001E322E">
      <w:pPr>
        <w:pStyle w:val="Style10"/>
        <w:widowControl/>
        <w:tabs>
          <w:tab w:val="left" w:pos="1522"/>
        </w:tabs>
        <w:spacing w:line="276" w:lineRule="auto"/>
        <w:ind w:left="709" w:firstLine="0"/>
        <w:jc w:val="center"/>
        <w:rPr>
          <w:rStyle w:val="FontStyle42"/>
        </w:rPr>
      </w:pPr>
    </w:p>
    <w:p w:rsidR="001E322E" w:rsidRDefault="001E322E" w:rsidP="001E322E">
      <w:pPr>
        <w:pStyle w:val="Style10"/>
        <w:widowControl/>
        <w:numPr>
          <w:ilvl w:val="0"/>
          <w:numId w:val="16"/>
        </w:numPr>
        <w:tabs>
          <w:tab w:val="left" w:pos="1430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Администрация образовательной организации содействует в организации деятельности службы примирения и принимает меры, направленные на повышение эффективности ее работы, организацию взаимодействия педагогов и иных сотрудников образовательной организации со службой примирения, мотивацию участников образовательного процесса на разрешение проблемных, конфликтных / криминальных ситуаций с использованием восстановительных программ, обеспечение возможности участия в этих программах большему числу лиц.</w:t>
      </w:r>
    </w:p>
    <w:p w:rsidR="001E322E" w:rsidRDefault="001E322E" w:rsidP="001E322E">
      <w:pPr>
        <w:pStyle w:val="Style10"/>
        <w:widowControl/>
        <w:numPr>
          <w:ilvl w:val="0"/>
          <w:numId w:val="16"/>
        </w:numPr>
        <w:tabs>
          <w:tab w:val="left" w:pos="1430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Администрация образовательной организации устанавливает формы материального и морального стимулирования, поощрения сотрудников и иных участников образовательного процесса, обеспечивающих деятельность служб примирения, реализацию восстановительных программ при поведении воспитательной и профилактической работы.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Материальное стимулирование куратора (руководителя) и членов службы примирения осуществляется из средств фонда оплаты труда образовательного учреждения либо из иных источников.</w:t>
      </w:r>
    </w:p>
    <w:p w:rsidR="001E322E" w:rsidRDefault="001E322E" w:rsidP="001E322E">
      <w:pPr>
        <w:pStyle w:val="Style7"/>
        <w:widowControl/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Формы материального стимулирования сотрудников образовательных организаций, обеспечивающих деятельность служб примирения, реализацию восстановительных программ при поведении воспитательной и профилактической работы, могут быть определены Положением о системе оплаты труда работников образовательной организации.</w:t>
      </w:r>
    </w:p>
    <w:p w:rsidR="001E322E" w:rsidRDefault="001E322E" w:rsidP="001E322E">
      <w:pPr>
        <w:pStyle w:val="Style10"/>
        <w:widowControl/>
        <w:numPr>
          <w:ilvl w:val="0"/>
          <w:numId w:val="17"/>
        </w:numPr>
        <w:tabs>
          <w:tab w:val="left" w:pos="1397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Администрация образовательной организации поддерживает участие членов службы примирения в деятельности Ассоциации </w:t>
      </w:r>
      <w:r>
        <w:rPr>
          <w:rStyle w:val="FontStyle37"/>
          <w:sz w:val="28"/>
          <w:szCs w:val="28"/>
        </w:rPr>
        <w:lastRenderedPageBreak/>
        <w:t>восстановительной медиации Архангельской области, Всероссийской ассоциации восстановительной медиации.</w:t>
      </w:r>
    </w:p>
    <w:p w:rsidR="001E322E" w:rsidRDefault="001E322E" w:rsidP="001E322E">
      <w:pPr>
        <w:pStyle w:val="Style10"/>
        <w:widowControl/>
        <w:numPr>
          <w:ilvl w:val="0"/>
          <w:numId w:val="17"/>
        </w:numPr>
        <w:tabs>
          <w:tab w:val="left" w:pos="1397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Администрация образовательной организации предоставляет службе примирения необходимое оборудование, оргтехнику, средства связи и другое имущество образовательной организации, способствует в распространении информации о ее деятельности среди участников образовательного процесса и иных лиц.</w:t>
      </w:r>
    </w:p>
    <w:p w:rsidR="001E322E" w:rsidRDefault="001E322E" w:rsidP="001E322E">
      <w:pPr>
        <w:pStyle w:val="Style10"/>
        <w:widowControl/>
        <w:tabs>
          <w:tab w:val="left" w:pos="1229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7.5.</w:t>
      </w:r>
      <w:r>
        <w:rPr>
          <w:rStyle w:val="FontStyle37"/>
          <w:sz w:val="28"/>
          <w:szCs w:val="28"/>
        </w:rPr>
        <w:tab/>
        <w:t>Администрация образовательной организации содействует службе</w:t>
      </w:r>
      <w:r>
        <w:rPr>
          <w:rStyle w:val="FontStyle37"/>
          <w:sz w:val="28"/>
          <w:szCs w:val="28"/>
        </w:rPr>
        <w:br/>
        <w:t>примирения в организации выступлений на педагогических совещаниях,</w:t>
      </w:r>
      <w:r>
        <w:rPr>
          <w:rStyle w:val="FontStyle37"/>
          <w:sz w:val="28"/>
          <w:szCs w:val="28"/>
        </w:rPr>
        <w:br/>
        <w:t>классных часах и родительских собраниях, иных мероприятиях с</w:t>
      </w:r>
      <w:r>
        <w:rPr>
          <w:rStyle w:val="FontStyle37"/>
          <w:sz w:val="28"/>
          <w:szCs w:val="28"/>
        </w:rPr>
        <w:br/>
        <w:t>участниками образовательного процесса и иными лицами.</w:t>
      </w:r>
    </w:p>
    <w:p w:rsidR="001E322E" w:rsidRDefault="001E322E" w:rsidP="001E322E">
      <w:pPr>
        <w:pStyle w:val="Style10"/>
        <w:widowControl/>
        <w:numPr>
          <w:ilvl w:val="0"/>
          <w:numId w:val="18"/>
        </w:numPr>
        <w:tabs>
          <w:tab w:val="left" w:pos="1430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Педагогические и иные сотрудники образовательной организации обеспечивают взаимодействие со службой примирения, способствуют применению и популяризации восстановительных подходов при разрешении проблемных, конфликтных / криминальных ситуаций с участием несовершеннолетних и между участками образовательного процесса, при выявлении подобных ситуаций обращаются в службу примирения и (или) сами используют восстановительные практики.</w:t>
      </w:r>
    </w:p>
    <w:p w:rsidR="001E322E" w:rsidRDefault="001E322E" w:rsidP="001E322E">
      <w:pPr>
        <w:pStyle w:val="Style10"/>
        <w:widowControl/>
        <w:numPr>
          <w:ilvl w:val="0"/>
          <w:numId w:val="18"/>
        </w:numPr>
        <w:tabs>
          <w:tab w:val="left" w:pos="1430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При разрешении проблемных, конфликтных / криминальных ситуаций администрацией образовательной организации, органами и учреждениями системы профилактики в случае проведения по этим ситуациям восстановительных программ (получения согласия участников данных ситуаций на их проведение) применение мер общественного, дисциплинарного, административного воздействия осуществляется после получения информации о результатах работы, проведенной службой примирения, и с учетом итогов проведения восстановительных программ.</w:t>
      </w:r>
    </w:p>
    <w:p w:rsidR="001E322E" w:rsidRDefault="001E322E" w:rsidP="001E322E">
      <w:pPr>
        <w:pStyle w:val="Style10"/>
        <w:widowControl/>
        <w:tabs>
          <w:tab w:val="left" w:pos="1522"/>
        </w:tabs>
        <w:spacing w:line="276" w:lineRule="auto"/>
        <w:ind w:firstLine="709"/>
        <w:rPr>
          <w:rStyle w:val="FontStyle42"/>
          <w:bCs w:val="0"/>
          <w:sz w:val="28"/>
          <w:szCs w:val="28"/>
        </w:rPr>
      </w:pPr>
    </w:p>
    <w:p w:rsidR="001E322E" w:rsidRDefault="001E322E" w:rsidP="001E322E">
      <w:pPr>
        <w:pStyle w:val="Style5"/>
        <w:widowControl/>
        <w:spacing w:line="240" w:lineRule="auto"/>
        <w:rPr>
          <w:rStyle w:val="FontStyle42"/>
        </w:rPr>
      </w:pPr>
      <w:r>
        <w:rPr>
          <w:rStyle w:val="FontStyle42"/>
        </w:rPr>
        <w:t>8. Заключительные положения</w:t>
      </w:r>
    </w:p>
    <w:p w:rsidR="001E322E" w:rsidRDefault="001E322E" w:rsidP="001E322E">
      <w:pPr>
        <w:pStyle w:val="Style5"/>
        <w:widowControl/>
        <w:spacing w:line="240" w:lineRule="auto"/>
        <w:rPr>
          <w:rStyle w:val="FontStyle42"/>
        </w:rPr>
      </w:pPr>
    </w:p>
    <w:p w:rsidR="001E322E" w:rsidRDefault="001E322E" w:rsidP="001E322E">
      <w:pPr>
        <w:pStyle w:val="Style10"/>
        <w:widowControl/>
        <w:numPr>
          <w:ilvl w:val="0"/>
          <w:numId w:val="19"/>
        </w:numPr>
        <w:tabs>
          <w:tab w:val="left" w:pos="1426"/>
        </w:tabs>
        <w:spacing w:line="276" w:lineRule="auto"/>
        <w:ind w:firstLine="70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Положение о службе примирения в образовательной организации вступает в силу с момента его утверждения.</w:t>
      </w:r>
    </w:p>
    <w:p w:rsidR="001E322E" w:rsidRDefault="001E322E" w:rsidP="001E322E">
      <w:pPr>
        <w:pStyle w:val="Style10"/>
        <w:widowControl/>
        <w:numPr>
          <w:ilvl w:val="0"/>
          <w:numId w:val="19"/>
        </w:numPr>
        <w:tabs>
          <w:tab w:val="left" w:pos="1426"/>
        </w:tabs>
        <w:spacing w:line="276" w:lineRule="auto"/>
        <w:ind w:firstLine="709"/>
        <w:rPr>
          <w:rStyle w:val="FontStyle42"/>
          <w:b w:val="0"/>
          <w:bCs w:val="0"/>
          <w:sz w:val="28"/>
          <w:szCs w:val="28"/>
        </w:rPr>
      </w:pPr>
      <w:r>
        <w:rPr>
          <w:rStyle w:val="FontStyle37"/>
          <w:sz w:val="28"/>
          <w:szCs w:val="28"/>
        </w:rPr>
        <w:t>Изменения в Положение о службе примирения в образовательной организации вносятся директором образовательной организации по предложению членов службы примирения или органов школьного самоуправления.</w:t>
      </w:r>
    </w:p>
    <w:p w:rsidR="006C7AE1" w:rsidRPr="00C25E08" w:rsidRDefault="006C7AE1" w:rsidP="00C25E08"/>
    <w:sectPr w:rsidR="006C7AE1" w:rsidRPr="00C25E0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27" w:rsidRDefault="00286E27" w:rsidP="007E104E">
      <w:r>
        <w:separator/>
      </w:r>
    </w:p>
  </w:endnote>
  <w:endnote w:type="continuationSeparator" w:id="0">
    <w:p w:rsidR="00286E27" w:rsidRDefault="00286E27" w:rsidP="007E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27" w:rsidRDefault="00286E27" w:rsidP="007E104E">
      <w:r>
        <w:separator/>
      </w:r>
    </w:p>
  </w:footnote>
  <w:footnote w:type="continuationSeparator" w:id="0">
    <w:p w:rsidR="00286E27" w:rsidRDefault="00286E27" w:rsidP="007E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440699"/>
      <w:docPartObj>
        <w:docPartGallery w:val="Page Numbers (Top of Page)"/>
        <w:docPartUnique/>
      </w:docPartObj>
    </w:sdtPr>
    <w:sdtEndPr/>
    <w:sdtContent>
      <w:p w:rsidR="007E104E" w:rsidRDefault="007E10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0CC">
          <w:rPr>
            <w:noProof/>
          </w:rPr>
          <w:t>2</w:t>
        </w:r>
        <w:r>
          <w:fldChar w:fldCharType="end"/>
        </w:r>
      </w:p>
    </w:sdtContent>
  </w:sdt>
  <w:p w:rsidR="007E104E" w:rsidRDefault="007E10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552"/>
    <w:multiLevelType w:val="singleLevel"/>
    <w:tmpl w:val="8AFC6F8A"/>
    <w:lvl w:ilvl="0">
      <w:start w:val="3"/>
      <w:numFmt w:val="decimal"/>
      <w:lvlText w:val="7.%1."/>
      <w:legacy w:legacy="1" w:legacySpace="0" w:legacyIndent="6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1746F5"/>
    <w:multiLevelType w:val="singleLevel"/>
    <w:tmpl w:val="CDD601C2"/>
    <w:lvl w:ilvl="0">
      <w:start w:val="4"/>
      <w:numFmt w:val="decimal"/>
      <w:lvlText w:val="4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61EA9"/>
    <w:multiLevelType w:val="singleLevel"/>
    <w:tmpl w:val="D9AA0792"/>
    <w:lvl w:ilvl="0">
      <w:start w:val="2"/>
      <w:numFmt w:val="decimal"/>
      <w:lvlText w:val="6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34B6AEC"/>
    <w:multiLevelType w:val="singleLevel"/>
    <w:tmpl w:val="6CDA7E40"/>
    <w:lvl w:ilvl="0">
      <w:start w:val="1"/>
      <w:numFmt w:val="decimal"/>
      <w:lvlText w:val="8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5300586"/>
    <w:multiLevelType w:val="singleLevel"/>
    <w:tmpl w:val="21844548"/>
    <w:lvl w:ilvl="0">
      <w:start w:val="7"/>
      <w:numFmt w:val="decimal"/>
      <w:lvlText w:val="6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949491C"/>
    <w:multiLevelType w:val="singleLevel"/>
    <w:tmpl w:val="FC44833E"/>
    <w:lvl w:ilvl="0">
      <w:start w:val="11"/>
      <w:numFmt w:val="decimal"/>
      <w:lvlText w:val="6.%1."/>
      <w:legacy w:legacy="1" w:legacySpace="0" w:legacyIndent="6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9C36BE"/>
    <w:multiLevelType w:val="singleLevel"/>
    <w:tmpl w:val="B074C3D0"/>
    <w:lvl w:ilvl="0">
      <w:start w:val="5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AAD69C3"/>
    <w:multiLevelType w:val="hybridMultilevel"/>
    <w:tmpl w:val="696A9BCC"/>
    <w:lvl w:ilvl="0" w:tplc="737A8D5C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0679A">
      <w:numFmt w:val="bullet"/>
      <w:lvlText w:val="•"/>
      <w:lvlJc w:val="left"/>
      <w:pPr>
        <w:ind w:left="1262" w:hanging="240"/>
      </w:pPr>
      <w:rPr>
        <w:lang w:val="ru-RU" w:eastAsia="en-US" w:bidi="ar-SA"/>
      </w:rPr>
    </w:lvl>
    <w:lvl w:ilvl="2" w:tplc="F60269C2">
      <w:numFmt w:val="bullet"/>
      <w:lvlText w:val="•"/>
      <w:lvlJc w:val="left"/>
      <w:pPr>
        <w:ind w:left="2185" w:hanging="240"/>
      </w:pPr>
      <w:rPr>
        <w:lang w:val="ru-RU" w:eastAsia="en-US" w:bidi="ar-SA"/>
      </w:rPr>
    </w:lvl>
    <w:lvl w:ilvl="3" w:tplc="BAC83C00">
      <w:numFmt w:val="bullet"/>
      <w:lvlText w:val="•"/>
      <w:lvlJc w:val="left"/>
      <w:pPr>
        <w:ind w:left="3107" w:hanging="240"/>
      </w:pPr>
      <w:rPr>
        <w:lang w:val="ru-RU" w:eastAsia="en-US" w:bidi="ar-SA"/>
      </w:rPr>
    </w:lvl>
    <w:lvl w:ilvl="4" w:tplc="197AD760">
      <w:numFmt w:val="bullet"/>
      <w:lvlText w:val="•"/>
      <w:lvlJc w:val="left"/>
      <w:pPr>
        <w:ind w:left="4030" w:hanging="240"/>
      </w:pPr>
      <w:rPr>
        <w:lang w:val="ru-RU" w:eastAsia="en-US" w:bidi="ar-SA"/>
      </w:rPr>
    </w:lvl>
    <w:lvl w:ilvl="5" w:tplc="1FDA529E">
      <w:numFmt w:val="bullet"/>
      <w:lvlText w:val="•"/>
      <w:lvlJc w:val="left"/>
      <w:pPr>
        <w:ind w:left="4953" w:hanging="240"/>
      </w:pPr>
      <w:rPr>
        <w:lang w:val="ru-RU" w:eastAsia="en-US" w:bidi="ar-SA"/>
      </w:rPr>
    </w:lvl>
    <w:lvl w:ilvl="6" w:tplc="0F86F5E4">
      <w:numFmt w:val="bullet"/>
      <w:lvlText w:val="•"/>
      <w:lvlJc w:val="left"/>
      <w:pPr>
        <w:ind w:left="5875" w:hanging="240"/>
      </w:pPr>
      <w:rPr>
        <w:lang w:val="ru-RU" w:eastAsia="en-US" w:bidi="ar-SA"/>
      </w:rPr>
    </w:lvl>
    <w:lvl w:ilvl="7" w:tplc="E174AD22">
      <w:numFmt w:val="bullet"/>
      <w:lvlText w:val="•"/>
      <w:lvlJc w:val="left"/>
      <w:pPr>
        <w:ind w:left="6798" w:hanging="240"/>
      </w:pPr>
      <w:rPr>
        <w:lang w:val="ru-RU" w:eastAsia="en-US" w:bidi="ar-SA"/>
      </w:rPr>
    </w:lvl>
    <w:lvl w:ilvl="8" w:tplc="8E3ABEAC">
      <w:numFmt w:val="bullet"/>
      <w:lvlText w:val="•"/>
      <w:lvlJc w:val="left"/>
      <w:pPr>
        <w:ind w:left="7720" w:hanging="240"/>
      </w:pPr>
      <w:rPr>
        <w:lang w:val="ru-RU" w:eastAsia="en-US" w:bidi="ar-SA"/>
      </w:rPr>
    </w:lvl>
  </w:abstractNum>
  <w:abstractNum w:abstractNumId="8" w15:restartNumberingAfterBreak="0">
    <w:nsid w:val="2E0E7EDD"/>
    <w:multiLevelType w:val="singleLevel"/>
    <w:tmpl w:val="94A4E59E"/>
    <w:lvl w:ilvl="0">
      <w:start w:val="1"/>
      <w:numFmt w:val="decimal"/>
      <w:lvlText w:val="2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2EF372B"/>
    <w:multiLevelType w:val="singleLevel"/>
    <w:tmpl w:val="42BEC99C"/>
    <w:lvl w:ilvl="0">
      <w:start w:val="1"/>
      <w:numFmt w:val="decimal"/>
      <w:lvlText w:val="7.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9DA16AD"/>
    <w:multiLevelType w:val="singleLevel"/>
    <w:tmpl w:val="22A8D2F4"/>
    <w:lvl w:ilvl="0">
      <w:start w:val="18"/>
      <w:numFmt w:val="decimal"/>
      <w:lvlText w:val="6.%1."/>
      <w:legacy w:legacy="1" w:legacySpace="0" w:legacyIndent="8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E15E6B"/>
    <w:multiLevelType w:val="singleLevel"/>
    <w:tmpl w:val="14B604D2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B60694E"/>
    <w:multiLevelType w:val="singleLevel"/>
    <w:tmpl w:val="2A00C93E"/>
    <w:lvl w:ilvl="0">
      <w:start w:val="4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D0E4AE5"/>
    <w:multiLevelType w:val="singleLevel"/>
    <w:tmpl w:val="024ECBC6"/>
    <w:lvl w:ilvl="0">
      <w:start w:val="6"/>
      <w:numFmt w:val="decimal"/>
      <w:lvlText w:val="7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3D66676"/>
    <w:multiLevelType w:val="singleLevel"/>
    <w:tmpl w:val="F92831E8"/>
    <w:lvl w:ilvl="0">
      <w:start w:val="4"/>
      <w:numFmt w:val="decimal"/>
      <w:lvlText w:val="1.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58A1E36"/>
    <w:multiLevelType w:val="singleLevel"/>
    <w:tmpl w:val="6CE639AE"/>
    <w:lvl w:ilvl="0">
      <w:start w:val="4"/>
      <w:numFmt w:val="decimal"/>
      <w:lvlText w:val="6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9CE633F"/>
    <w:multiLevelType w:val="singleLevel"/>
    <w:tmpl w:val="5A18D4D2"/>
    <w:lvl w:ilvl="0">
      <w:start w:val="1"/>
      <w:numFmt w:val="decimal"/>
      <w:lvlText w:val="5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40A6853"/>
    <w:multiLevelType w:val="singleLevel"/>
    <w:tmpl w:val="2C60EA7A"/>
    <w:lvl w:ilvl="0">
      <w:start w:val="1"/>
      <w:numFmt w:val="decimal"/>
      <w:lvlText w:val="4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9FC0198"/>
    <w:multiLevelType w:val="singleLevel"/>
    <w:tmpl w:val="94A4E59E"/>
    <w:lvl w:ilvl="0">
      <w:start w:val="1"/>
      <w:numFmt w:val="decimal"/>
      <w:lvlText w:val="2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4"/>
    </w:lvlOverride>
  </w:num>
  <w:num w:numId="3">
    <w:abstractNumId w:val="1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6"/>
    <w:lvlOverride w:ilvl="0">
      <w:startOverride w:val="5"/>
    </w:lvlOverride>
  </w:num>
  <w:num w:numId="7">
    <w:abstractNumId w:val="12"/>
    <w:lvlOverride w:ilvl="0">
      <w:startOverride w:val="4"/>
    </w:lvlOverride>
  </w:num>
  <w:num w:numId="8">
    <w:abstractNumId w:val="17"/>
    <w:lvlOverride w:ilvl="0">
      <w:startOverride w:val="1"/>
    </w:lvlOverride>
  </w:num>
  <w:num w:numId="9">
    <w:abstractNumId w:val="1"/>
    <w:lvlOverride w:ilvl="0">
      <w:startOverride w:val="4"/>
    </w:lvlOverride>
  </w:num>
  <w:num w:numId="10">
    <w:abstractNumId w:val="16"/>
    <w:lvlOverride w:ilvl="0">
      <w:startOverride w:val="1"/>
    </w:lvlOverride>
  </w:num>
  <w:num w:numId="11">
    <w:abstractNumId w:val="2"/>
    <w:lvlOverride w:ilvl="0">
      <w:startOverride w:val="2"/>
    </w:lvlOverride>
  </w:num>
  <w:num w:numId="12">
    <w:abstractNumId w:val="15"/>
    <w:lvlOverride w:ilvl="0">
      <w:startOverride w:val="4"/>
    </w:lvlOverride>
  </w:num>
  <w:num w:numId="13">
    <w:abstractNumId w:val="4"/>
    <w:lvlOverride w:ilvl="0">
      <w:startOverride w:val="7"/>
    </w:lvlOverride>
  </w:num>
  <w:num w:numId="14">
    <w:abstractNumId w:val="5"/>
    <w:lvlOverride w:ilvl="0">
      <w:startOverride w:val="11"/>
    </w:lvlOverride>
  </w:num>
  <w:num w:numId="15">
    <w:abstractNumId w:val="10"/>
    <w:lvlOverride w:ilvl="0">
      <w:startOverride w:val="18"/>
    </w:lvlOverride>
  </w:num>
  <w:num w:numId="16">
    <w:abstractNumId w:val="9"/>
    <w:lvlOverride w:ilvl="0">
      <w:startOverride w:val="1"/>
    </w:lvlOverride>
  </w:num>
  <w:num w:numId="17">
    <w:abstractNumId w:val="0"/>
    <w:lvlOverride w:ilvl="0">
      <w:startOverride w:val="3"/>
    </w:lvlOverride>
  </w:num>
  <w:num w:numId="18">
    <w:abstractNumId w:val="13"/>
    <w:lvlOverride w:ilvl="0">
      <w:startOverride w:val="6"/>
    </w:lvlOverride>
  </w:num>
  <w:num w:numId="1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52"/>
    <w:rsid w:val="001E322E"/>
    <w:rsid w:val="00286E27"/>
    <w:rsid w:val="00303BFE"/>
    <w:rsid w:val="00645FED"/>
    <w:rsid w:val="006C7AE1"/>
    <w:rsid w:val="006D10DA"/>
    <w:rsid w:val="007E104E"/>
    <w:rsid w:val="00AF30CC"/>
    <w:rsid w:val="00C25E08"/>
    <w:rsid w:val="00D40052"/>
    <w:rsid w:val="00E5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7A8A"/>
  <w15:chartTrackingRefBased/>
  <w15:docId w15:val="{AE7DDC42-55C8-42FE-AB84-FDD706DC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5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45FED"/>
    <w:pPr>
      <w:ind w:left="383" w:hanging="28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45F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5FED"/>
    <w:pPr>
      <w:ind w:left="341" w:hanging="283"/>
    </w:pPr>
  </w:style>
  <w:style w:type="paragraph" w:customStyle="1" w:styleId="Style5">
    <w:name w:val="Style5"/>
    <w:basedOn w:val="a"/>
    <w:uiPriority w:val="99"/>
    <w:rsid w:val="001E322E"/>
    <w:pPr>
      <w:adjustRightInd w:val="0"/>
      <w:spacing w:line="322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E322E"/>
    <w:pPr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E322E"/>
    <w:pPr>
      <w:adjustRightInd w:val="0"/>
      <w:spacing w:line="322" w:lineRule="exact"/>
      <w:ind w:firstLine="72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E322E"/>
    <w:pPr>
      <w:adjustRightInd w:val="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1E322E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basedOn w:val="a0"/>
    <w:uiPriority w:val="99"/>
    <w:rsid w:val="001E322E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1"/>
    <w:uiPriority w:val="39"/>
    <w:rsid w:val="001E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E1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104E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E1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104E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E10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10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2</cp:revision>
  <cp:lastPrinted>2024-05-15T06:15:00Z</cp:lastPrinted>
  <dcterms:created xsi:type="dcterms:W3CDTF">2024-05-15T09:23:00Z</dcterms:created>
  <dcterms:modified xsi:type="dcterms:W3CDTF">2024-05-15T09:23:00Z</dcterms:modified>
</cp:coreProperties>
</file>