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FD" w:rsidRDefault="00FD21FD" w:rsidP="00FD21F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Краткая презентация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АОП ДО</w:t>
      </w:r>
      <w:r>
        <w:rPr>
          <w:rFonts w:ascii="Times New Roman" w:hAnsi="Times New Roman" w:cs="Times New Roman"/>
          <w:b/>
          <w:sz w:val="28"/>
          <w:szCs w:val="28"/>
        </w:rPr>
        <w:t xml:space="preserve"> с УО</w:t>
      </w:r>
      <w:bookmarkEnd w:id="0"/>
    </w:p>
    <w:p w:rsidR="00FD21FD" w:rsidRDefault="00FD21FD" w:rsidP="00FD21FD">
      <w:pPr>
        <w:numPr>
          <w:ilvl w:val="1"/>
          <w:numId w:val="3"/>
        </w:numPr>
        <w:spacing w:after="0" w:line="360" w:lineRule="auto"/>
        <w:ind w:left="0" w:firstLine="851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bookmarkStart w:id="1" w:name="_Toc10378946"/>
      <w:r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Возрастные категории детей с умственной отсталостью (интеллектуальной недостаточностью), на которых ориентирована </w:t>
      </w:r>
      <w:bookmarkEnd w:id="1"/>
      <w:r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АОП ДО.</w:t>
      </w:r>
    </w:p>
    <w:p w:rsidR="00FD21FD" w:rsidRDefault="00FD21FD" w:rsidP="00FD21FD">
      <w:pPr>
        <w:spacing w:after="0" w:line="360" w:lineRule="auto"/>
        <w:ind w:firstLine="851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МБОУ СШ №5 обеспечивает обучение, воспитание и развитие детей с умственной отсталостью в группе компенсирующей направленности в возрасте от 5 лет до прекращения образовательных отношений. </w:t>
      </w:r>
    </w:p>
    <w:p w:rsidR="00FD21FD" w:rsidRDefault="00FD21FD" w:rsidP="00FD21FD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eastAsia="Batang"/>
          <w:b/>
          <w:sz w:val="28"/>
          <w:szCs w:val="28"/>
          <w:lang w:eastAsia="ko-KR"/>
        </w:rPr>
        <w:t>Основные цели</w:t>
      </w:r>
      <w:r>
        <w:rPr>
          <w:rFonts w:eastAsia="Batang"/>
          <w:b/>
          <w:i/>
          <w:sz w:val="28"/>
          <w:szCs w:val="28"/>
          <w:lang w:eastAsia="ko-KR"/>
        </w:rPr>
        <w:t xml:space="preserve"> </w:t>
      </w:r>
      <w:r>
        <w:rPr>
          <w:rFonts w:eastAsia="Batang"/>
          <w:b/>
          <w:sz w:val="28"/>
          <w:szCs w:val="28"/>
          <w:lang w:eastAsia="ko-KR"/>
        </w:rPr>
        <w:t xml:space="preserve">АОП ДО </w:t>
      </w:r>
      <w:r>
        <w:rPr>
          <w:rFonts w:eastAsia="Batang"/>
          <w:sz w:val="28"/>
          <w:szCs w:val="28"/>
          <w:lang w:eastAsia="ko-KR"/>
        </w:rPr>
        <w:t>–</w:t>
      </w:r>
      <w:r>
        <w:rPr>
          <w:sz w:val="28"/>
          <w:szCs w:val="28"/>
        </w:rPr>
        <w:t xml:space="preserve"> </w:t>
      </w:r>
      <w:r>
        <w:rPr>
          <w:rStyle w:val="c26"/>
          <w:color w:val="000000"/>
          <w:sz w:val="28"/>
          <w:szCs w:val="28"/>
        </w:rPr>
        <w:t>создание коррекционно-педагогических условий для</w:t>
      </w:r>
      <w:r>
        <w:rPr>
          <w:rStyle w:val="c334"/>
          <w:color w:val="000000"/>
          <w:sz w:val="28"/>
          <w:szCs w:val="28"/>
        </w:rPr>
        <w:t> </w:t>
      </w:r>
      <w:r>
        <w:rPr>
          <w:rStyle w:val="c26"/>
          <w:color w:val="000000"/>
          <w:sz w:val="28"/>
          <w:szCs w:val="28"/>
        </w:rPr>
        <w:t xml:space="preserve">всестороннего развития личности, деятельности детей с умственной отсталостью </w:t>
      </w:r>
      <w:r>
        <w:rPr>
          <w:sz w:val="28"/>
          <w:szCs w:val="28"/>
        </w:rPr>
        <w:t>(интеллектуальными нарушениями)</w:t>
      </w:r>
      <w:r>
        <w:rPr>
          <w:rStyle w:val="c26"/>
          <w:color w:val="000000"/>
          <w:sz w:val="28"/>
          <w:szCs w:val="28"/>
        </w:rPr>
        <w:t>, уменьшения и устранения недостатков познавательной, коммуникативной, речевой, двигательной деятельности, организации эмоционально-волевой сферы и компенсации нарушений в развитии.</w:t>
      </w:r>
    </w:p>
    <w:p w:rsidR="00FD21FD" w:rsidRDefault="00FD21FD" w:rsidP="00FD21FD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Особое внимание в </w:t>
      </w:r>
      <w:r>
        <w:rPr>
          <w:rFonts w:eastAsia="Batang"/>
          <w:sz w:val="28"/>
          <w:szCs w:val="28"/>
          <w:lang w:eastAsia="ko-KR"/>
        </w:rPr>
        <w:t>АОП ДО</w:t>
      </w:r>
      <w:r>
        <w:rPr>
          <w:rStyle w:val="c2"/>
          <w:color w:val="000000"/>
          <w:sz w:val="28"/>
          <w:szCs w:val="28"/>
        </w:rPr>
        <w:t xml:space="preserve"> уделяется сохранению и укреплению здоровья детей, формированию ориентировки в жизненных ситуациях, условий для коррекции высших психических функций и формирования всех видов детской деятельности, формированию способов и приёмов взаимодействия детей с умственной отсталостью </w:t>
      </w:r>
      <w:r>
        <w:rPr>
          <w:sz w:val="28"/>
          <w:szCs w:val="28"/>
        </w:rPr>
        <w:t xml:space="preserve">(интеллектуальными нарушениями) </w:t>
      </w:r>
      <w:r>
        <w:rPr>
          <w:rStyle w:val="c2"/>
          <w:color w:val="000000"/>
          <w:sz w:val="28"/>
          <w:szCs w:val="28"/>
        </w:rPr>
        <w:t>с миром людей и окружающим их предметным миром.</w:t>
      </w:r>
    </w:p>
    <w:p w:rsidR="00FD21FD" w:rsidRDefault="00FD21FD" w:rsidP="00FD21FD">
      <w:pPr>
        <w:spacing w:after="0" w:line="360" w:lineRule="auto"/>
        <w:ind w:firstLine="851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FD21FD" w:rsidRDefault="00FD21FD" w:rsidP="00FD21FD">
      <w:pPr>
        <w:spacing w:after="0" w:line="360" w:lineRule="auto"/>
        <w:ind w:firstLine="851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Задачи АОП ДО:</w:t>
      </w:r>
    </w:p>
    <w:p w:rsidR="00FD21FD" w:rsidRDefault="00FD21FD" w:rsidP="00FD21FD">
      <w:pPr>
        <w:spacing w:after="0" w:line="360" w:lineRule="auto"/>
        <w:ind w:firstLine="851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- сохранять и укреплять здоровья детей, а также их эмоционального спокойствия;</w:t>
      </w:r>
    </w:p>
    <w:p w:rsidR="00FD21FD" w:rsidRDefault="00FD21FD" w:rsidP="00FD21FD">
      <w:pPr>
        <w:spacing w:after="0" w:line="360" w:lineRule="auto"/>
        <w:ind w:firstLine="851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- формировать у детей положительные личностные качества;</w:t>
      </w:r>
    </w:p>
    <w:p w:rsidR="00FD21FD" w:rsidRDefault="00FD21FD" w:rsidP="00FD21FD">
      <w:pPr>
        <w:spacing w:after="0" w:line="360" w:lineRule="auto"/>
        <w:ind w:firstLine="851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подготовить к жизни в современном обществе, с учётом психических и физических особенностей детей с умственной отсталостью </w:t>
      </w:r>
      <w:r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FD21FD" w:rsidRDefault="00FD21FD" w:rsidP="00FD21FD">
      <w:pPr>
        <w:spacing w:after="0" w:line="360" w:lineRule="auto"/>
        <w:ind w:firstLine="851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- формировать предпосылки к учебной деятельности;</w:t>
      </w:r>
    </w:p>
    <w:p w:rsidR="00FD21FD" w:rsidRDefault="00FD21FD" w:rsidP="00FD21FD">
      <w:pPr>
        <w:spacing w:after="0" w:line="360" w:lineRule="auto"/>
        <w:ind w:firstLine="851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- обеспечивать безопасность жизнедеятельности ребёнка;</w:t>
      </w:r>
    </w:p>
    <w:p w:rsidR="00FD21FD" w:rsidRDefault="00FD21FD" w:rsidP="00FD21FD">
      <w:pPr>
        <w:spacing w:after="0" w:line="360" w:lineRule="auto"/>
        <w:ind w:firstLine="851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- создавать условия для коррекции высших психических функций и формирование всех видов детский деятельности;</w:t>
      </w:r>
    </w:p>
    <w:p w:rsidR="00FD21FD" w:rsidRDefault="00FD21FD" w:rsidP="00FD21FD">
      <w:pPr>
        <w:spacing w:after="0" w:line="360" w:lineRule="auto"/>
        <w:ind w:firstLine="851"/>
        <w:contextualSpacing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объединить обучение и воспитание детей с умственной отсталостью </w:t>
      </w:r>
      <w:r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 целостную образовательную деятельность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FD21FD" w:rsidRDefault="00FD21FD" w:rsidP="00FD21FD">
      <w:pPr>
        <w:spacing w:after="0" w:line="360" w:lineRule="auto"/>
        <w:ind w:firstLine="851"/>
        <w:contextualSpacing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формировать общую культуру личности детей, развивать их социальные, нравственные, эстетические, интеллектуальные, физические качеств, инициативность, самостоятельность и ответственность ребенка с учётом особенностей детей с умственной отсталостью </w:t>
      </w:r>
      <w:r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FD21FD" w:rsidRDefault="00FD21FD" w:rsidP="00FD21F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формировать способы и приемы взаимодействия детей с умственной отсталостью (интеллектуальными нарушениями) с миром людей и окружающим их предметным миром.</w:t>
      </w:r>
    </w:p>
    <w:p w:rsidR="00FD21FD" w:rsidRDefault="00FD21FD" w:rsidP="00FD21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группу зачисляются дети на основании заключения ПМПК, приказа директора департамента образования администрации муниципального образования «Город Архангельск». </w:t>
      </w:r>
    </w:p>
    <w:p w:rsidR="00FD21FD" w:rsidRDefault="00FD21FD" w:rsidP="00FD21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группы определяется:</w:t>
      </w:r>
    </w:p>
    <w:p w:rsidR="00FD21FD" w:rsidRDefault="00FD21FD" w:rsidP="00FD21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Порядком комплектования муниципальных образовательных организаций городского округа «Город Архангельск», реализующих образовательные программы дошкольного образования, находящихся в ведении департамента образования администрации городского округа «Город Архангельск», реализующих образовательные программы дошкольного образования;</w:t>
      </w:r>
    </w:p>
    <w:p w:rsidR="00FD21FD" w:rsidRDefault="00FD21FD" w:rsidP="00FD21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Санитарно-эпидемиологическими правилами и нормативами;</w:t>
      </w:r>
    </w:p>
    <w:p w:rsidR="00FD21FD" w:rsidRDefault="00FD21FD" w:rsidP="00FD21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Уставом МБОУ СШ №5;</w:t>
      </w:r>
    </w:p>
    <w:p w:rsidR="00FD21FD" w:rsidRDefault="00FD21FD" w:rsidP="00FD21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Порядком приёма на обучение по образовательным программам дошкольного образования в муниципальное бюджетное общеобразовательное учреждение городского округа «Город Архангельск» «Средняя школа №5».</w:t>
      </w:r>
    </w:p>
    <w:p w:rsidR="00FD21FD" w:rsidRDefault="00FD21FD" w:rsidP="00FD21F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реализуется на протяжении всего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пребывания детей в ОУ и направлена на разностороннее развитие детей с учетом их возрастных и индивидуальных особенностей,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Содержание АОП ДО:</w:t>
      </w:r>
    </w:p>
    <w:p w:rsidR="00FD21FD" w:rsidRDefault="00FD21FD" w:rsidP="00FD21F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учитывает возрастные и индивидуальные особенности детей, воспитывающихся в дошкольной образовательной организации.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АОП ДО включает в себя следующие элементы:</w:t>
      </w:r>
    </w:p>
    <w:p w:rsidR="00FD21FD" w:rsidRDefault="00FD21FD" w:rsidP="00FD21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Введение.</w:t>
      </w:r>
    </w:p>
    <w:p w:rsidR="00FD21FD" w:rsidRDefault="00FD21FD" w:rsidP="00FD21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Целевой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АОП ДО</w:t>
      </w:r>
      <w:r>
        <w:rPr>
          <w:rFonts w:ascii="Times New Roman" w:hAnsi="Times New Roman" w:cs="Times New Roman"/>
          <w:sz w:val="28"/>
          <w:szCs w:val="28"/>
        </w:rPr>
        <w:t xml:space="preserve"> раскрывает следующие подразделы: «Пояснительная записка», «Психолого-педагогическая характеристика детей дошкольного возраста с умственной отсталостью (интеллектуальными нарушениями)», «Значимые для разработки и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АОП ДО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характеристики», «Планируемые результаты освоения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АОП ДО</w:t>
      </w:r>
      <w:r>
        <w:rPr>
          <w:rFonts w:ascii="Times New Roman" w:hAnsi="Times New Roman" w:cs="Times New Roman"/>
          <w:sz w:val="28"/>
          <w:szCs w:val="28"/>
        </w:rPr>
        <w:t xml:space="preserve">». Пояснительная записка включает нормативную правовую базу, цели и задачи реализации программы, принципы и подходы к формированию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АОП ДО</w:t>
      </w:r>
      <w:r>
        <w:rPr>
          <w:rFonts w:ascii="Times New Roman" w:hAnsi="Times New Roman" w:cs="Times New Roman"/>
          <w:sz w:val="28"/>
          <w:szCs w:val="28"/>
        </w:rPr>
        <w:t>, основные характеристики детей разного дошкольного возраста от 5 до 7 (8) лет с) умственной отсталостью.</w:t>
      </w:r>
    </w:p>
    <w:p w:rsidR="00FD21FD" w:rsidRDefault="00FD21FD" w:rsidP="00FD21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Содержательный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 xml:space="preserve"> выступает основным разделом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АОП ДО</w:t>
      </w:r>
      <w:r>
        <w:rPr>
          <w:rFonts w:ascii="Times New Roman" w:hAnsi="Times New Roman" w:cs="Times New Roman"/>
          <w:sz w:val="28"/>
          <w:szCs w:val="28"/>
        </w:rPr>
        <w:t xml:space="preserve">, т.к. представляет в целом реализуемую образовательную деятельность в ОУ в соответствии с направлениями развития ребёнка. Содержание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АОП ДО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полноценное развитие личности, мотивации и способностей детей с умственной отсталостью в различных видах деятельности в соответствии со структурными единицами, представляющие определённые направления развития и образования детей (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 области</w:t>
      </w:r>
      <w:r>
        <w:rPr>
          <w:rFonts w:ascii="Times New Roman" w:hAnsi="Times New Roman" w:cs="Times New Roman"/>
          <w:sz w:val="28"/>
          <w:szCs w:val="28"/>
        </w:rPr>
        <w:t xml:space="preserve">: социально-коммуникативное развитие, познавательное развитие, речевое развитие, художественно-эстетическое развитие, физическое развитие, </w:t>
      </w:r>
      <w:r>
        <w:rPr>
          <w:rFonts w:ascii="Times New Roman" w:hAnsi="Times New Roman" w:cs="Times New Roman"/>
          <w:sz w:val="28"/>
          <w:szCs w:val="28"/>
          <w:u w:val="single"/>
        </w:rPr>
        <w:t>блок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lastRenderedPageBreak/>
        <w:t>коррекционно-развивающее развитие). Раздел также включат в себя Федеральную рабочую программу воспитания.</w:t>
      </w:r>
    </w:p>
    <w:p w:rsidR="00FD21FD" w:rsidRDefault="00FD21FD" w:rsidP="00FD21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Организационный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АОП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описывает систему условий реализации образовательной деятельности, необходимых для достижения целей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АОП ДО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особенности организации развивающей предметно-пространственной среды в данном учреждении, психолого-педагогические условия, обеспечивающие развитие ребёнка, материально-техническое обеспечение образовательной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АОП ДО</w:t>
      </w:r>
      <w:r>
        <w:rPr>
          <w:rFonts w:ascii="Times New Roman" w:hAnsi="Times New Roman" w:cs="Times New Roman"/>
          <w:bCs/>
          <w:sz w:val="28"/>
          <w:szCs w:val="28"/>
        </w:rPr>
        <w:t>, перечень оборудования и дидактического материала, расписание групповых и индивидуальных занятий.</w:t>
      </w:r>
      <w:r>
        <w:rPr>
          <w:rFonts w:ascii="Times New Roman" w:hAnsi="Times New Roman" w:cs="Times New Roman"/>
          <w:sz w:val="28"/>
          <w:szCs w:val="28"/>
        </w:rPr>
        <w:t xml:space="preserve"> Раздел также включат в себя календарный план воспитательной работы.</w:t>
      </w:r>
    </w:p>
    <w:p w:rsidR="00FD21FD" w:rsidRDefault="00FD21FD" w:rsidP="00FD21FD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Дополнительный раздел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дополняется краткой презентацией Программы.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Содержание образовательной деятельности с детьми дается по 5 образовательным областям:</w:t>
      </w:r>
    </w:p>
    <w:p w:rsidR="00FD21FD" w:rsidRDefault="00FD21FD" w:rsidP="00FD21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 «Социально-коммуникативное развитие»,</w:t>
      </w:r>
    </w:p>
    <w:p w:rsidR="00FD21FD" w:rsidRDefault="00FD21FD" w:rsidP="00FD21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 «Познавательное развитие»,</w:t>
      </w:r>
    </w:p>
    <w:p w:rsidR="00FD21FD" w:rsidRDefault="00FD21FD" w:rsidP="00FD21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 «Речевое развитие»,</w:t>
      </w:r>
    </w:p>
    <w:p w:rsidR="00FD21FD" w:rsidRDefault="00FD21FD" w:rsidP="00FD21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 «Художественно-эстетическое развитие», </w:t>
      </w:r>
    </w:p>
    <w:p w:rsidR="00FD21FD" w:rsidRDefault="00FD21FD" w:rsidP="00FD21F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 «Физическое развитие». 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     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Содержание работы ориентировано на коррекцию отклонений и разностороннее развитие дошкольников с умственной отсталостью,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интегрированно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 ходе освоения всех образовательных областей.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Используемые примерные программы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Программа разработана с учётом: </w:t>
      </w:r>
    </w:p>
    <w:p w:rsidR="00FD21FD" w:rsidRDefault="00FD21FD" w:rsidP="00FD21FD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примерной адаптированной основной образовательной программы дошкольного образования детей с умственной отсталостью (интеллектуальными нарушениями) (Одобрена решением федерального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учебно-методического объединения по общему образованию 7 декабря 2017 г. Протокол № 6/17).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ab/>
        <w:t>Характеристика взаимодействия педагогического коллектива с семьями воспитанников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Ведущей целью взаимодействия детского сада с семьей является создание необходимых условий для развития доверительных, ответственных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 и образования детей с умственной отсталостью (интеллектуальными нарушениями). За последние годы как никогда отмечается заинтересованность родителей во всестороннем развитии и образовании своих детей. Работа с родителями должна иметь дифференцированный подход, учитывать социальный статус и микроклимат семьи, а также родительские запросы и степень заинтересованности родителей деятельностью ОУ 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Формы взаимодействия с родителями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Информационно-аналитические 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• анкетирование; 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• опрос; 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• индивидуальные беседы. 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Наглядно-информационные 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• родительские уголки; 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• информационные стенды; 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• папки-передвижки; 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• памятки. 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Познавательные 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• консультации и открытые просмотры;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• нетрадиционные родительские собрания; 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• круглые столы; 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• тренинги;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 xml:space="preserve">• мастер-классы; 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• презентации. 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Досуговые 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• праздники;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• развлечения;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• совместные досуги; 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• акции; 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• участие родителей в конкурсах, выставках.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Основные задачи взаимодействия детского сада с семьей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 изучение отношения педагогов и родителей к различным вопросам воспитания, обучения, развития детей с ОВЗ, условий организации разнообразной деятельности в детском саду и семье;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привлечение семей воспитанников к участию в совместных с педагогами мероприятиях, организуемых в городе; 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Основные мероприятия МБОУ СШ №5 дошкольные группы компенсирующей направленности ежегодно прописываются в годовом плане, педагогами групп компенсирующей направленности для детей с умственной отсталостью (интеллектуальными нарушениями) также составляется план по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 xml:space="preserve">организации взаимодействия с родителями (законными представителями), в этом им помогает родительский комитет групп. 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Основными традиционными мероприятиями МБДОУ являются: 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 праздник, посвящённая Дню знаний;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 мероприятия в рамках акции «Внимание, дети!»;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 развлечения «Праздник Осени»;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 творческий конкурс «</w:t>
      </w:r>
      <w:proofErr w:type="gram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Супер мама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»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 мероприятия Декады преемственности;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 мероприятия в рамках Декады инвалидов (декабрь);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 мероприятия в рамках «Недели психологии» (февраль)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 Конкурс-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квест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«</w:t>
      </w:r>
      <w:proofErr w:type="gram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Супер-папа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»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-Театральный фестиваль (апрель-май);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Мероприятия, посвящённые дню Победы (май). 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 выпускные вечера, посвящённые окончанию учебного года;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 Мероприятия, посвященные профилактике ДДТТ в рамках программы «Внимание, дети!»;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 проведение открытых мероприятий, совместных развлечений с родителями и детьми;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 тематические выставки по различным направлениям в соответствии с календарными праздниками;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оформление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фотостендов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 привлечением детей и родителей.</w:t>
      </w: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FD21FD" w:rsidRDefault="00FD21FD" w:rsidP="00FD21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highlight w:val="yellow"/>
        </w:rPr>
      </w:pPr>
    </w:p>
    <w:p w:rsidR="00FD21FD" w:rsidRDefault="00FD21FD" w:rsidP="00FD21FD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  <w:bookmarkStart w:id="2" w:name="_Toc504204938"/>
      <w:bookmarkEnd w:id="2"/>
    </w:p>
    <w:p w:rsidR="001B4DE6" w:rsidRDefault="001B4DE6" w:rsidP="003C7C32"/>
    <w:p w:rsidR="009D231E" w:rsidRDefault="009D231E" w:rsidP="003C7C32"/>
    <w:p w:rsidR="009D231E" w:rsidRDefault="009D231E" w:rsidP="003C7C32"/>
    <w:p w:rsidR="009D231E" w:rsidRPr="003C7C32" w:rsidRDefault="009D231E" w:rsidP="003C7C32"/>
    <w:sectPr w:rsidR="009D231E" w:rsidRPr="003C7C32" w:rsidSect="009D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389"/>
    <w:multiLevelType w:val="multilevel"/>
    <w:tmpl w:val="3D12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876D1"/>
    <w:multiLevelType w:val="multilevel"/>
    <w:tmpl w:val="FECC8B8A"/>
    <w:lvl w:ilvl="0">
      <w:start w:val="4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 w15:restartNumberingAfterBreak="0">
    <w:nsid w:val="364F39B2"/>
    <w:multiLevelType w:val="hybridMultilevel"/>
    <w:tmpl w:val="3050D44C"/>
    <w:lvl w:ilvl="0" w:tplc="EB9A35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2549E9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12F233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10C4D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750C0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C34E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29C59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08249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60D2E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0905D4"/>
    <w:multiLevelType w:val="hybridMultilevel"/>
    <w:tmpl w:val="8340B898"/>
    <w:lvl w:ilvl="0" w:tplc="465EE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D19CCD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C706A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A8A2DE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136EC7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4BB48F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CF50AE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847C0F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EF066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 w15:restartNumberingAfterBreak="0">
    <w:nsid w:val="4DDA7384"/>
    <w:multiLevelType w:val="multilevel"/>
    <w:tmpl w:val="BEA8C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702008"/>
    <w:multiLevelType w:val="hybridMultilevel"/>
    <w:tmpl w:val="284E81EE"/>
    <w:lvl w:ilvl="0" w:tplc="285CAC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BCCB15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996A3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B8068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AF6FA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68D890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F8A89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EFEB8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A20D4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89"/>
    <w:rsid w:val="00001AF3"/>
    <w:rsid w:val="000B0BF5"/>
    <w:rsid w:val="001B4DE6"/>
    <w:rsid w:val="001C6756"/>
    <w:rsid w:val="002F2CBF"/>
    <w:rsid w:val="003066A1"/>
    <w:rsid w:val="003C7C32"/>
    <w:rsid w:val="004725A0"/>
    <w:rsid w:val="00597789"/>
    <w:rsid w:val="00626371"/>
    <w:rsid w:val="007B5A83"/>
    <w:rsid w:val="00823262"/>
    <w:rsid w:val="00867F4D"/>
    <w:rsid w:val="009C7577"/>
    <w:rsid w:val="009D231E"/>
    <w:rsid w:val="00A264AD"/>
    <w:rsid w:val="00A34D99"/>
    <w:rsid w:val="00AE2732"/>
    <w:rsid w:val="00B475AD"/>
    <w:rsid w:val="00BF36BE"/>
    <w:rsid w:val="00C8476A"/>
    <w:rsid w:val="00D83CD0"/>
    <w:rsid w:val="00E94343"/>
    <w:rsid w:val="00F116A4"/>
    <w:rsid w:val="00FD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5D12"/>
  <w15:chartTrackingRefBased/>
  <w15:docId w15:val="{E6CF51D3-3041-4EB5-8EBE-AEB3A727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1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CD0"/>
    <w:rPr>
      <w:rFonts w:ascii="Segoe UI" w:hAnsi="Segoe UI" w:cs="Segoe UI"/>
      <w:sz w:val="18"/>
      <w:szCs w:val="18"/>
    </w:rPr>
  </w:style>
  <w:style w:type="character" w:customStyle="1" w:styleId="1">
    <w:name w:val="Дата1"/>
    <w:basedOn w:val="a0"/>
    <w:rsid w:val="00626371"/>
  </w:style>
  <w:style w:type="character" w:styleId="a6">
    <w:name w:val="Strong"/>
    <w:basedOn w:val="a0"/>
    <w:uiPriority w:val="22"/>
    <w:qFormat/>
    <w:rsid w:val="009C7577"/>
    <w:rPr>
      <w:b/>
      <w:bCs/>
    </w:rPr>
  </w:style>
  <w:style w:type="paragraph" w:customStyle="1" w:styleId="ConsPlusNormal">
    <w:name w:val="ConsPlusNormal"/>
    <w:rsid w:val="00FD21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5">
    <w:name w:val="c15"/>
    <w:basedOn w:val="a"/>
    <w:rsid w:val="00FD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D21FD"/>
  </w:style>
  <w:style w:type="character" w:customStyle="1" w:styleId="c2">
    <w:name w:val="c2"/>
    <w:basedOn w:val="a0"/>
    <w:rsid w:val="00FD21FD"/>
  </w:style>
  <w:style w:type="character" w:customStyle="1" w:styleId="c334">
    <w:name w:val="c334"/>
    <w:basedOn w:val="a0"/>
    <w:rsid w:val="00FD2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2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4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Седунова</dc:creator>
  <cp:keywords/>
  <dc:description/>
  <cp:lastModifiedBy>Оксана Седунова</cp:lastModifiedBy>
  <cp:revision>2</cp:revision>
  <cp:lastPrinted>2023-06-05T12:09:00Z</cp:lastPrinted>
  <dcterms:created xsi:type="dcterms:W3CDTF">2023-09-18T08:46:00Z</dcterms:created>
  <dcterms:modified xsi:type="dcterms:W3CDTF">2023-09-18T08:46:00Z</dcterms:modified>
</cp:coreProperties>
</file>