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DC" w:rsidRPr="001757DC" w:rsidRDefault="001757DC" w:rsidP="00175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АДМИНИСТРАЦИЯ  ГОРОДСКОГО  ОКРУГА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"ГОРОД  АРХАНГЕЛЬСК"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П О С Т А Н О В Л Е Н И Е</w:t>
      </w:r>
    </w:p>
    <w:p w:rsidR="001757DC" w:rsidRPr="001757DC" w:rsidRDefault="001757DC" w:rsidP="00175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757DC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от 18 марта 2021 г. № 524</w:t>
      </w:r>
    </w:p>
    <w:p w:rsidR="001757DC" w:rsidRPr="001757DC" w:rsidRDefault="001757DC" w:rsidP="001757DC">
      <w:pPr>
        <w:shd w:val="clear" w:color="auto" w:fill="FFFFFF"/>
        <w:spacing w:before="100" w:beforeAutospacing="1" w:after="100" w:afterAutospacing="1" w:line="238" w:lineRule="atLeast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О закреплении муниципальных образовательных организаций городского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округа "Город Архангельск", реализующих образовательные программы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дошкольного образования, находящихся в ведении департамента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образования городского округа "Город Архангельск", за конкретными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территориями городского округа "Город Архангельск"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и признании утратившими силу пунктов 1, 4 постановления Администрации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муниципального образования "Город Архангельск"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от 1 апреля 2019 года № 459</w:t>
      </w:r>
    </w:p>
    <w:p w:rsidR="001757DC" w:rsidRPr="001757DC" w:rsidRDefault="001757DC" w:rsidP="001757DC">
      <w:pPr>
        <w:shd w:val="clear" w:color="auto" w:fill="FFFFFF"/>
        <w:spacing w:before="100" w:beforeAutospacing="1" w:after="100" w:afterAutospacing="1" w:line="238" w:lineRule="atLeast"/>
        <w:ind w:firstLine="708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757DC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В целях реализации конституционного права граждан на образование, на основании пункта 6 части 1 статьи 9 Федерального закона от 29 декабря 2012 года № 273-ФЗ "Об образовании в Российской Федерации", Администрация городского округа "Город Архангельск" </w:t>
      </w:r>
      <w:r w:rsidRPr="001757DC">
        <w:rPr>
          <w:rFonts w:ascii="BloggerSans" w:eastAsia="Times New Roman" w:hAnsi="BloggerSans" w:cs="Times New Roman"/>
          <w:b/>
          <w:bCs/>
          <w:color w:val="000000"/>
          <w:spacing w:val="40"/>
          <w:sz w:val="20"/>
          <w:szCs w:val="20"/>
          <w:lang w:eastAsia="ru-RU"/>
        </w:rPr>
        <w:t>постановляет:</w:t>
      </w:r>
    </w:p>
    <w:p w:rsidR="001757DC" w:rsidRPr="001757DC" w:rsidRDefault="001757DC" w:rsidP="001757DC">
      <w:pPr>
        <w:shd w:val="clear" w:color="auto" w:fill="FFFFFF"/>
        <w:spacing w:before="100" w:beforeAutospacing="1" w:after="100" w:afterAutospacing="1" w:line="238" w:lineRule="atLeast"/>
        <w:ind w:firstLine="720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757DC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1. Закрепить муниципальные образовательные организации городского округа "Город Архангельск", реализующие образовательные программы дошкольного образования, находящиеся в ведении департамента образования городского округа "Город Архангельск", за конкретными территориями городского округа "Город Архангельск" согласно приложению.</w:t>
      </w:r>
    </w:p>
    <w:p w:rsidR="001757DC" w:rsidRPr="001757DC" w:rsidRDefault="001757DC" w:rsidP="001757DC">
      <w:pPr>
        <w:shd w:val="clear" w:color="auto" w:fill="FFFFFF"/>
        <w:spacing w:before="100" w:beforeAutospacing="1" w:after="100" w:afterAutospacing="1" w:line="238" w:lineRule="atLeast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757DC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              2. Признать утратившим силу пункты 1, 4 постановления Администрации муниципального образования "Город Архангельск" от 1 апреля 2019 года</w:t>
      </w:r>
      <w:r w:rsidRPr="001757DC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№ 459 "О закреплении муниципальных образовательных организаций </w:t>
      </w:r>
      <w:r w:rsidRPr="001757DC">
        <w:rPr>
          <w:rFonts w:ascii="BloggerSans" w:eastAsia="Times New Roman" w:hAnsi="BloggerSans" w:cs="Times New Roman"/>
          <w:color w:val="000000"/>
          <w:spacing w:val="-6"/>
          <w:sz w:val="20"/>
          <w:szCs w:val="20"/>
          <w:lang w:eastAsia="ru-RU"/>
        </w:rPr>
        <w:t>муниципального образования "Город Архангельск", реализующих образовательные</w:t>
      </w:r>
      <w:r w:rsidRPr="001757DC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программы дошкольного образования, находящихся в ведении департамента </w:t>
      </w:r>
      <w:r w:rsidRPr="001757DC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образования Администрации муниципального образования "Город Архангельск",</w:t>
      </w:r>
      <w:r w:rsidRPr="001757DC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</w:t>
      </w:r>
      <w:r w:rsidRPr="001757DC">
        <w:rPr>
          <w:rFonts w:ascii="BloggerSans" w:eastAsia="Times New Roman" w:hAnsi="BloggerSans" w:cs="Times New Roman"/>
          <w:color w:val="000000"/>
          <w:spacing w:val="-6"/>
          <w:sz w:val="20"/>
          <w:szCs w:val="20"/>
          <w:lang w:eastAsia="ru-RU"/>
        </w:rPr>
        <w:t>за конкретными территориями муниципального образования "Город Архангельск".</w:t>
      </w:r>
    </w:p>
    <w:p w:rsidR="001757DC" w:rsidRPr="001757DC" w:rsidRDefault="001757DC" w:rsidP="001757DC">
      <w:pPr>
        <w:shd w:val="clear" w:color="auto" w:fill="FFFFFF"/>
        <w:spacing w:before="100" w:beforeAutospacing="1" w:after="100" w:afterAutospacing="1" w:line="238" w:lineRule="atLeast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757DC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              3. Опубликовать постановление в газете "Архангельск – город воинской славы и на официальном информационном Интернет-портале муниципального образования "Город Архангельск".</w:t>
      </w:r>
    </w:p>
    <w:p w:rsidR="001757DC" w:rsidRPr="001757DC" w:rsidRDefault="001757DC" w:rsidP="001757DC">
      <w:pPr>
        <w:shd w:val="clear" w:color="auto" w:fill="FFFFFF"/>
        <w:spacing w:before="100" w:beforeAutospacing="1" w:after="100" w:afterAutospacing="1" w:line="238" w:lineRule="atLeast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757DC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4. Настоящее постановление вступает в силу с 1 апреля 2021 года.</w:t>
      </w:r>
    </w:p>
    <w:p w:rsidR="001757DC" w:rsidRPr="001757DC" w:rsidRDefault="001757DC" w:rsidP="001757DC">
      <w:pPr>
        <w:shd w:val="clear" w:color="auto" w:fill="FFFFFF"/>
        <w:spacing w:before="100" w:beforeAutospacing="1" w:after="100" w:afterAutospacing="1" w:line="233" w:lineRule="atLeas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Глава городского округа</w:t>
      </w:r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 xml:space="preserve">"Город Архангельск"                                                                                                                             Д.А. </w:t>
      </w:r>
      <w:proofErr w:type="spellStart"/>
      <w:r w:rsidRPr="001757DC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Морев</w:t>
      </w:r>
      <w:proofErr w:type="spellEnd"/>
    </w:p>
    <w:p w:rsidR="005558A0" w:rsidRDefault="005558A0">
      <w:bookmarkStart w:id="0" w:name="_GoBack"/>
      <w:bookmarkEnd w:id="0"/>
    </w:p>
    <w:sectPr w:rsidR="0055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DC"/>
    <w:rsid w:val="001757DC"/>
    <w:rsid w:val="0055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66924-D664-4936-A05C-24BC57E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Селякова</dc:creator>
  <cp:keywords/>
  <dc:description/>
  <cp:lastModifiedBy>Екатерина Селякова</cp:lastModifiedBy>
  <cp:revision>1</cp:revision>
  <dcterms:created xsi:type="dcterms:W3CDTF">2023-03-09T10:53:00Z</dcterms:created>
  <dcterms:modified xsi:type="dcterms:W3CDTF">2023-03-09T10:54:00Z</dcterms:modified>
</cp:coreProperties>
</file>